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A3" w:rsidRDefault="00BD548D" w:rsidP="00BD548D">
      <w:pPr>
        <w:spacing w:after="0" w:line="360" w:lineRule="auto"/>
        <w:ind w:right="-113"/>
        <w:contextualSpacing/>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E874A3">
        <w:rPr>
          <w:rFonts w:ascii="Times New Roman" w:eastAsia="Times New Roman" w:hAnsi="Times New Roman" w:cs="Times New Roman"/>
          <w:b/>
          <w:color w:val="000000"/>
          <w:sz w:val="32"/>
          <w:szCs w:val="32"/>
        </w:rPr>
        <w:t xml:space="preserve">                     Правила приема в ККИ СКГИИ</w:t>
      </w:r>
    </w:p>
    <w:p w:rsidR="00E874A3" w:rsidRDefault="00E874A3" w:rsidP="00BD548D">
      <w:pPr>
        <w:spacing w:after="0" w:line="360" w:lineRule="auto"/>
        <w:ind w:right="-113"/>
        <w:contextualSpacing/>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201</w:t>
      </w:r>
      <w:r w:rsidR="00C45A9D">
        <w:rPr>
          <w:rFonts w:ascii="Times New Roman" w:eastAsia="Times New Roman" w:hAnsi="Times New Roman" w:cs="Times New Roman"/>
          <w:b/>
          <w:color w:val="000000"/>
          <w:sz w:val="32"/>
          <w:szCs w:val="32"/>
        </w:rPr>
        <w:t>8</w:t>
      </w:r>
      <w:r>
        <w:rPr>
          <w:rFonts w:ascii="Times New Roman" w:eastAsia="Times New Roman" w:hAnsi="Times New Roman" w:cs="Times New Roman"/>
          <w:b/>
          <w:color w:val="000000"/>
          <w:sz w:val="32"/>
          <w:szCs w:val="32"/>
        </w:rPr>
        <w:t xml:space="preserve"> г.</w:t>
      </w:r>
    </w:p>
    <w:p w:rsidR="00E72B6C" w:rsidRPr="00FB034D" w:rsidRDefault="00BD548D" w:rsidP="00BD548D">
      <w:pPr>
        <w:spacing w:after="0" w:line="360" w:lineRule="auto"/>
        <w:ind w:right="-113"/>
        <w:contextualSpacing/>
        <w:jc w:val="both"/>
        <w:rPr>
          <w:rFonts w:ascii="Times New Roman" w:eastAsia="Times New Roman" w:hAnsi="Times New Roman" w:cs="Times New Roman"/>
          <w:b/>
          <w:color w:val="000000"/>
        </w:rPr>
      </w:pPr>
      <w:r w:rsidRPr="00E874A3">
        <w:rPr>
          <w:rFonts w:ascii="Times New Roman" w:eastAsia="Times New Roman" w:hAnsi="Times New Roman" w:cs="Times New Roman"/>
          <w:b/>
          <w:color w:val="000000"/>
        </w:rPr>
        <w:t>1</w:t>
      </w:r>
      <w:r w:rsidRPr="00FB034D">
        <w:rPr>
          <w:rFonts w:ascii="Times New Roman" w:eastAsia="Times New Roman" w:hAnsi="Times New Roman" w:cs="Times New Roman"/>
          <w:b/>
          <w:color w:val="000000"/>
        </w:rPr>
        <w:t>.</w:t>
      </w:r>
      <w:r w:rsidR="00E72B6C" w:rsidRPr="00FB034D">
        <w:rPr>
          <w:rFonts w:ascii="Times New Roman" w:eastAsia="Times New Roman" w:hAnsi="Times New Roman" w:cs="Times New Roman"/>
          <w:b/>
          <w:color w:val="000000"/>
        </w:rPr>
        <w:t>Общие положения</w:t>
      </w:r>
    </w:p>
    <w:p w:rsidR="00E72B6C" w:rsidRPr="00FB034D" w:rsidRDefault="00E72B6C" w:rsidP="00BD548D">
      <w:pPr>
        <w:shd w:val="clear" w:color="auto" w:fill="FFFFFF"/>
        <w:spacing w:after="0" w:line="360" w:lineRule="auto"/>
        <w:jc w:val="both"/>
        <w:outlineLvl w:val="1"/>
        <w:rPr>
          <w:rFonts w:ascii="Times New Roman" w:eastAsia="Times New Roman" w:hAnsi="Times New Roman" w:cs="Times New Roman"/>
          <w:bCs/>
          <w:lang w:eastAsia="ru-RU"/>
        </w:rPr>
      </w:pPr>
      <w:r w:rsidRPr="00FB034D">
        <w:rPr>
          <w:rFonts w:ascii="Times New Roman" w:eastAsia="Times New Roman" w:hAnsi="Times New Roman" w:cs="Times New Roman"/>
          <w:b/>
          <w:bCs/>
          <w:lang w:eastAsia="ru-RU"/>
        </w:rPr>
        <w:t xml:space="preserve">  </w:t>
      </w:r>
      <w:r w:rsidRPr="00FB034D">
        <w:rPr>
          <w:rFonts w:ascii="Times New Roman" w:eastAsia="Times New Roman" w:hAnsi="Times New Roman" w:cs="Times New Roman"/>
          <w:bCs/>
          <w:lang w:eastAsia="ru-RU"/>
        </w:rPr>
        <w:t>Прием в Колледж культуры и искусств СКГИИ в 201</w:t>
      </w:r>
      <w:r w:rsidR="00AC4F91" w:rsidRPr="00FB034D">
        <w:rPr>
          <w:rFonts w:ascii="Times New Roman" w:eastAsia="Times New Roman" w:hAnsi="Times New Roman" w:cs="Times New Roman"/>
          <w:bCs/>
          <w:lang w:eastAsia="ru-RU"/>
        </w:rPr>
        <w:t>7</w:t>
      </w:r>
      <w:r w:rsidRPr="00FB034D">
        <w:rPr>
          <w:rFonts w:ascii="Times New Roman" w:eastAsia="Times New Roman" w:hAnsi="Times New Roman" w:cs="Times New Roman"/>
          <w:bCs/>
          <w:lang w:eastAsia="ru-RU"/>
        </w:rPr>
        <w:t xml:space="preserve">г. производится в соответствии с Федеральным Законом Российской Федерации от 29 декабря </w:t>
      </w:r>
      <w:smartTag w:uri="urn:schemas-microsoft-com:office:smarttags" w:element="metricconverter">
        <w:smartTagPr>
          <w:attr w:name="ProductID" w:val="2012 г"/>
        </w:smartTagPr>
        <w:r w:rsidRPr="00FB034D">
          <w:rPr>
            <w:rFonts w:ascii="Times New Roman" w:eastAsia="Times New Roman" w:hAnsi="Times New Roman" w:cs="Times New Roman"/>
            <w:bCs/>
            <w:lang w:eastAsia="ru-RU"/>
          </w:rPr>
          <w:t>2012 г</w:t>
        </w:r>
      </w:smartTag>
      <w:r w:rsidRPr="00FB034D">
        <w:rPr>
          <w:rFonts w:ascii="Times New Roman" w:eastAsia="Times New Roman" w:hAnsi="Times New Roman" w:cs="Times New Roman"/>
          <w:bCs/>
          <w:lang w:eastAsia="ru-RU"/>
        </w:rPr>
        <w:t xml:space="preserve">. № 273-ФЗ «Об образовании в Российской Федерации» и приказом Минобрнауки России от 23 января </w:t>
      </w:r>
      <w:smartTag w:uri="urn:schemas-microsoft-com:office:smarttags" w:element="metricconverter">
        <w:smartTagPr>
          <w:attr w:name="ProductID" w:val="2014 г"/>
        </w:smartTagPr>
        <w:r w:rsidRPr="00FB034D">
          <w:rPr>
            <w:rFonts w:ascii="Times New Roman" w:eastAsia="Times New Roman" w:hAnsi="Times New Roman" w:cs="Times New Roman"/>
            <w:bCs/>
            <w:lang w:eastAsia="ru-RU"/>
          </w:rPr>
          <w:t>2014 г</w:t>
        </w:r>
      </w:smartTag>
      <w:r w:rsidRPr="00FB034D">
        <w:rPr>
          <w:rFonts w:ascii="Times New Roman" w:eastAsia="Times New Roman" w:hAnsi="Times New Roman" w:cs="Times New Roman"/>
          <w:bCs/>
          <w:lang w:eastAsia="ru-RU"/>
        </w:rPr>
        <w:t>. №36 «Об утверждении Порядка приема на обучение по образовательным программам среднего профессионального образования»</w:t>
      </w:r>
      <w:r w:rsidR="00B7365F" w:rsidRPr="00FB034D">
        <w:rPr>
          <w:rFonts w:ascii="Times New Roman" w:eastAsia="Times New Roman" w:hAnsi="Times New Roman" w:cs="Times New Roman"/>
          <w:bCs/>
          <w:lang w:eastAsia="ru-RU"/>
        </w:rPr>
        <w:t xml:space="preserve"> </w:t>
      </w:r>
      <w:r w:rsidRPr="00FB034D">
        <w:rPr>
          <w:rFonts w:ascii="Times New Roman" w:eastAsia="Times New Roman" w:hAnsi="Times New Roman" w:cs="Times New Roman"/>
          <w:bCs/>
          <w:lang w:eastAsia="ru-RU"/>
        </w:rPr>
        <w:t>(в редакции Приказа Минобрнауки России от 11.12.2015г. №1456).</w:t>
      </w:r>
    </w:p>
    <w:p w:rsidR="00C45A9D" w:rsidRPr="00FB034D" w:rsidRDefault="00BD548D" w:rsidP="00BD548D">
      <w:pPr>
        <w:spacing w:after="0" w:line="360" w:lineRule="auto"/>
        <w:ind w:right="-113"/>
        <w:contextualSpacing/>
        <w:jc w:val="both"/>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     </w:t>
      </w:r>
      <w:r w:rsidR="00E72B6C" w:rsidRPr="00FB034D">
        <w:rPr>
          <w:rFonts w:ascii="Times New Roman" w:eastAsia="Times New Roman" w:hAnsi="Times New Roman" w:cs="Times New Roman"/>
          <w:color w:val="000000"/>
        </w:rPr>
        <w:t>Настоящие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в Колледж культуры и искусства СКГИИ по Программам подготовки специалистов среднего звена углубленной подготовки в соответствии с Федеральными Государственными образовательными стандартами и Лицензией на право ведения образовательной деятельности</w:t>
      </w:r>
      <w:r w:rsidR="00C45A9D" w:rsidRPr="00FB034D">
        <w:rPr>
          <w:rFonts w:ascii="Times New Roman" w:eastAsia="Times New Roman" w:hAnsi="Times New Roman" w:cs="Times New Roman"/>
          <w:color w:val="000000"/>
        </w:rPr>
        <w:t xml:space="preserve"> </w:t>
      </w:r>
      <w:r w:rsidR="00C45A9D" w:rsidRPr="00FB034D">
        <w:rPr>
          <w:rFonts w:ascii="Times New Roman" w:hAnsi="Times New Roman" w:cs="Times New Roman"/>
        </w:rPr>
        <w:t>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r w:rsidR="00E72B6C" w:rsidRPr="00FB034D">
        <w:rPr>
          <w:rFonts w:ascii="Times New Roman" w:eastAsia="Times New Roman" w:hAnsi="Times New Roman" w:cs="Times New Roman"/>
          <w:color w:val="000000"/>
        </w:rPr>
        <w:t>.</w:t>
      </w:r>
    </w:p>
    <w:p w:rsidR="000A3895" w:rsidRPr="00FB034D" w:rsidRDefault="000A3895" w:rsidP="00BD548D">
      <w:pPr>
        <w:spacing w:after="0" w:line="360" w:lineRule="auto"/>
        <w:ind w:right="-113"/>
        <w:contextualSpacing/>
        <w:jc w:val="both"/>
        <w:rPr>
          <w:rFonts w:ascii="Times New Roman" w:hAnsi="Times New Roman" w:cs="Times New Roman"/>
        </w:rPr>
      </w:pPr>
      <w:r w:rsidRPr="00FB034D">
        <w:rPr>
          <w:rFonts w:ascii="Times New Roman" w:hAnsi="Times New Roman" w:cs="Times New Roman"/>
        </w:rPr>
        <w:t xml:space="preserve">           Прием в колледж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w:t>
      </w:r>
      <w:hyperlink r:id="rId7" w:history="1">
        <w:r w:rsidRPr="00FB034D">
          <w:rPr>
            <w:rStyle w:val="aa"/>
            <w:rFonts w:ascii="Times New Roman" w:hAnsi="Times New Roman" w:cs="Times New Roman"/>
          </w:rPr>
          <w:t>Федеральным законом</w:t>
        </w:r>
      </w:hyperlink>
      <w:r w:rsidRPr="00FB034D">
        <w:rPr>
          <w:rFonts w:ascii="Times New Roman" w:hAnsi="Times New Roman" w:cs="Times New Roman"/>
        </w:rPr>
        <w:t xml:space="preserve"> от 29 декабря 2012 г. N 273-ФЗ "Об образовании в Российской Федерации".</w:t>
      </w:r>
    </w:p>
    <w:p w:rsidR="000A3895" w:rsidRPr="00FB034D" w:rsidRDefault="000A3895" w:rsidP="00BD548D">
      <w:pPr>
        <w:spacing w:after="0" w:line="360" w:lineRule="auto"/>
        <w:ind w:right="-113"/>
        <w:contextualSpacing/>
        <w:jc w:val="both"/>
        <w:rPr>
          <w:rFonts w:ascii="Times New Roman" w:eastAsia="Times New Roman" w:hAnsi="Times New Roman" w:cs="Times New Roman"/>
          <w:color w:val="000000"/>
        </w:rPr>
      </w:pPr>
      <w:r w:rsidRPr="00FB034D">
        <w:rPr>
          <w:rFonts w:ascii="Times New Roman" w:hAnsi="Times New Roman" w:cs="Times New Roman"/>
        </w:rPr>
        <w:t xml:space="preserve">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w:t>
      </w:r>
      <w:r w:rsidR="00D67C36" w:rsidRPr="00FB034D">
        <w:rPr>
          <w:rFonts w:ascii="Times New Roman" w:hAnsi="Times New Roman" w:cs="Times New Roman"/>
        </w:rPr>
        <w:t>.</w:t>
      </w:r>
      <w:r w:rsidR="00D67C36" w:rsidRPr="00FB034D">
        <w:rPr>
          <w:rFonts w:ascii="Times New Roman" w:eastAsia="Times New Roman" w:hAnsi="Times New Roman" w:cs="Times New Roman"/>
          <w:color w:val="000000"/>
        </w:rPr>
        <w:t xml:space="preserve"> </w:t>
      </w:r>
    </w:p>
    <w:p w:rsidR="00E72B6C" w:rsidRPr="00FB034D" w:rsidRDefault="00E72B6C" w:rsidP="00BD548D">
      <w:pPr>
        <w:spacing w:after="0" w:line="360" w:lineRule="auto"/>
        <w:ind w:right="-113"/>
        <w:contextualSpacing/>
        <w:jc w:val="both"/>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     Прием в ККИ СКГИИ для обучения по Программам подготовки специалистов среднего звена проводится  с учетом результатов вступительных испытаний, требующих наличия у поступающих определенных творческих способностей. </w:t>
      </w:r>
    </w:p>
    <w:p w:rsidR="00E72B6C" w:rsidRPr="00FB034D" w:rsidRDefault="00E72B6C" w:rsidP="00BD548D">
      <w:pPr>
        <w:shd w:val="clear" w:color="auto" w:fill="FFFFFF"/>
        <w:spacing w:before="245" w:after="245" w:line="360" w:lineRule="auto"/>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Правила приема гарантируют соблюдение прав граждан на образование и  зачисление из числа поступающих,</w:t>
      </w:r>
      <w:r w:rsidR="0006413C" w:rsidRPr="00FB034D">
        <w:rPr>
          <w:rFonts w:ascii="Times New Roman" w:eastAsia="Times New Roman" w:hAnsi="Times New Roman" w:cs="Times New Roman"/>
          <w:color w:val="000000"/>
          <w:lang w:eastAsia="ru-RU"/>
        </w:rPr>
        <w:t xml:space="preserve"> </w:t>
      </w:r>
      <w:r w:rsidRPr="00FB034D">
        <w:rPr>
          <w:rFonts w:ascii="Times New Roman" w:eastAsia="Times New Roman" w:hAnsi="Times New Roman" w:cs="Times New Roman"/>
          <w:color w:val="000000"/>
          <w:lang w:eastAsia="ru-RU"/>
        </w:rPr>
        <w:t>имеющих соответствующий уровень образования, наиболее способных к освоению основных профессиональных образовательных программ среднего профессионального образования углубленной подготовки.</w:t>
      </w:r>
    </w:p>
    <w:p w:rsidR="00E72B6C" w:rsidRPr="00FB034D" w:rsidRDefault="00E72B6C" w:rsidP="00BD548D">
      <w:pPr>
        <w:spacing w:after="0" w:line="360" w:lineRule="auto"/>
        <w:ind w:right="-113"/>
        <w:contextualSpacing/>
        <w:jc w:val="both"/>
        <w:rPr>
          <w:rFonts w:ascii="Times New Roman" w:eastAsia="Times New Roman" w:hAnsi="Times New Roman" w:cs="Times New Roman"/>
          <w:color w:val="000000"/>
        </w:rPr>
      </w:pPr>
    </w:p>
    <w:p w:rsidR="00E72B6C" w:rsidRPr="00FB034D" w:rsidRDefault="00E72B6C" w:rsidP="00BD548D">
      <w:pPr>
        <w:spacing w:after="0" w:line="360" w:lineRule="auto"/>
        <w:ind w:right="-113"/>
        <w:contextualSpacing/>
        <w:jc w:val="both"/>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       Контрольные цифры приема граждан для обучения за счет средств соответствующих бюджетов бюджетной системы Российской Федерации устанавливаются на конкурсной основе по специальностям, реализуемым в имеющих государственную аккредитацию образовательных </w:t>
      </w:r>
      <w:r w:rsidRPr="00FB034D">
        <w:rPr>
          <w:rFonts w:ascii="Times New Roman" w:eastAsia="Times New Roman" w:hAnsi="Times New Roman" w:cs="Times New Roman"/>
          <w:color w:val="000000"/>
        </w:rPr>
        <w:lastRenderedPageBreak/>
        <w:t xml:space="preserve">организациях. В соответствии с пунктом 2 </w:t>
      </w:r>
      <w:hyperlink r:id="rId8" w:anchor="stat42" w:tgtFrame="_blank" w:history="1">
        <w:r w:rsidRPr="00FB034D">
          <w:rPr>
            <w:rFonts w:ascii="Times New Roman" w:eastAsia="Times New Roman" w:hAnsi="Times New Roman" w:cs="Times New Roman"/>
            <w:color w:val="000000"/>
            <w:u w:val="single"/>
          </w:rPr>
          <w:t>статьи 42 Закона Российской Федерации "Об образовании"</w:t>
        </w:r>
      </w:hyperlink>
      <w:r w:rsidRPr="00FB034D">
        <w:rPr>
          <w:rFonts w:ascii="Times New Roman" w:eastAsia="Times New Roman" w:hAnsi="Times New Roman" w:cs="Times New Roman"/>
          <w:color w:val="000000"/>
        </w:rPr>
        <w:t xml:space="preserve"> порядок установления имеющим государственную аккредитацию образовательным организациям контрольных цифр приема граждан для обучения за счет средств федерального бюджета определяется Правительством Российской Федерации.</w:t>
      </w: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 xml:space="preserve"> </w:t>
      </w:r>
      <w:r w:rsidR="00D67C36" w:rsidRPr="00FB034D">
        <w:rPr>
          <w:rFonts w:ascii="Times New Roman" w:hAnsi="Times New Roman" w:cs="Times New Roman"/>
        </w:rPr>
        <w:t xml:space="preserve">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w:t>
      </w:r>
      <w:hyperlink r:id="rId9" w:history="1">
        <w:r w:rsidR="00D67C36" w:rsidRPr="00FB034D">
          <w:rPr>
            <w:rStyle w:val="aa"/>
            <w:rFonts w:ascii="Times New Roman" w:hAnsi="Times New Roman" w:cs="Times New Roman"/>
          </w:rPr>
          <w:t>законодательства</w:t>
        </w:r>
      </w:hyperlink>
      <w:r w:rsidR="00D67C36" w:rsidRPr="00FB034D">
        <w:rPr>
          <w:rFonts w:ascii="Times New Roman" w:hAnsi="Times New Roman" w:cs="Times New Roman"/>
        </w:rPr>
        <w:t xml:space="preserve"> Российской Федерации в области персональных данных.</w:t>
      </w:r>
    </w:p>
    <w:p w:rsidR="00E72B6C" w:rsidRPr="00FB034D" w:rsidRDefault="003266D8" w:rsidP="00BD548D">
      <w:pPr>
        <w:spacing w:after="0" w:line="360" w:lineRule="auto"/>
        <w:ind w:right="-113"/>
        <w:jc w:val="both"/>
        <w:outlineLvl w:val="0"/>
        <w:rPr>
          <w:rFonts w:ascii="Times New Roman" w:eastAsia="Times New Roman" w:hAnsi="Times New Roman" w:cs="Times New Roman"/>
          <w:color w:val="000000"/>
          <w:lang w:eastAsia="ru-RU"/>
        </w:rPr>
      </w:pPr>
      <w:r w:rsidRPr="00FB034D">
        <w:rPr>
          <w:rFonts w:ascii="Times New Roman" w:eastAsia="Times New Roman" w:hAnsi="Times New Roman" w:cs="Times New Roman"/>
          <w:b/>
          <w:bCs/>
          <w:color w:val="000000"/>
          <w:lang w:eastAsia="ru-RU"/>
        </w:rPr>
        <w:t xml:space="preserve">     </w:t>
      </w:r>
      <w:r w:rsidR="00E72B6C" w:rsidRPr="00FB034D">
        <w:rPr>
          <w:rFonts w:ascii="Times New Roman" w:eastAsia="Times New Roman" w:hAnsi="Times New Roman" w:cs="Times New Roman"/>
          <w:b/>
          <w:bCs/>
          <w:color w:val="000000"/>
          <w:lang w:eastAsia="ru-RU"/>
        </w:rPr>
        <w:t xml:space="preserve">II. </w:t>
      </w:r>
      <w:r w:rsidR="00D67C36" w:rsidRPr="00FB034D">
        <w:rPr>
          <w:rFonts w:ascii="Times New Roman" w:eastAsia="Times New Roman" w:hAnsi="Times New Roman" w:cs="Times New Roman"/>
          <w:b/>
          <w:bCs/>
          <w:color w:val="000000"/>
          <w:lang w:eastAsia="ru-RU"/>
        </w:rPr>
        <w:t>Организация приема</w:t>
      </w:r>
      <w:r w:rsidR="00E72B6C" w:rsidRPr="00FB034D">
        <w:rPr>
          <w:rFonts w:ascii="Times New Roman" w:eastAsia="Times New Roman" w:hAnsi="Times New Roman" w:cs="Times New Roman"/>
          <w:b/>
          <w:bCs/>
          <w:color w:val="000000"/>
          <w:lang w:eastAsia="ru-RU"/>
        </w:rPr>
        <w:t xml:space="preserve"> в Колледж культуры и искусств СКГИИ</w:t>
      </w:r>
    </w:p>
    <w:p w:rsidR="00E72B6C" w:rsidRPr="00FB034D" w:rsidRDefault="003266D8"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Организация приема граждан для обучения по Программам подготовки специалистов среднего звена осуществляется приемной комиссией ККИ СКГИИ (далее - приемная комиссия). Председателем приемной комиссии является руководитель образовательной организации.</w:t>
      </w: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EC6558" w:rsidRPr="00FB034D" w:rsidRDefault="00BD548D" w:rsidP="00EC6558">
      <w:pPr>
        <w:rPr>
          <w:rFonts w:ascii="Times New Roman" w:hAnsi="Times New Roman" w:cs="Times New Roman"/>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 xml:space="preserve">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sidR="00EC6558" w:rsidRPr="00FB034D">
        <w:rPr>
          <w:rFonts w:ascii="Times New Roman" w:hAnsi="Times New Roman" w:cs="Times New Roman"/>
        </w:rPr>
        <w:t xml:space="preserve">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C6558" w:rsidRPr="00FB034D" w:rsidRDefault="00EC6558" w:rsidP="00EC6558">
      <w:pPr>
        <w:rPr>
          <w:rFonts w:ascii="Times New Roman" w:hAnsi="Times New Roman" w:cs="Times New Roman"/>
        </w:rPr>
      </w:pPr>
      <w:bookmarkStart w:id="0" w:name="sub_1017"/>
      <w:r w:rsidRPr="00FB034D">
        <w:rPr>
          <w:rFonts w:ascii="Times New Roman" w:hAnsi="Times New Roman" w:cs="Times New Roman"/>
        </w:rPr>
        <w:t xml:space="preserve">     В целях информирования о приеме на обучение Колледж СКГИИ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bookmarkEnd w:id="0"/>
    <w:p w:rsidR="00E72B6C" w:rsidRPr="00FB034D" w:rsidRDefault="00E72B6C" w:rsidP="00BD548D">
      <w:pPr>
        <w:spacing w:after="0" w:line="360" w:lineRule="auto"/>
        <w:ind w:right="-113"/>
        <w:jc w:val="both"/>
        <w:rPr>
          <w:rFonts w:ascii="Times New Roman" w:eastAsia="Times New Roman" w:hAnsi="Times New Roman" w:cs="Times New Roman"/>
          <w:color w:val="000000"/>
          <w:lang w:eastAsia="ru-RU"/>
        </w:rPr>
      </w:pPr>
    </w:p>
    <w:p w:rsidR="00EC6558" w:rsidRPr="00FB034D" w:rsidRDefault="00EC6558" w:rsidP="00BD548D">
      <w:pPr>
        <w:spacing w:after="0" w:line="360" w:lineRule="auto"/>
        <w:ind w:right="-113"/>
        <w:jc w:val="both"/>
        <w:rPr>
          <w:rFonts w:ascii="Times New Roman" w:eastAsia="Times New Roman" w:hAnsi="Times New Roman" w:cs="Times New Roman"/>
          <w:color w:val="000000"/>
          <w:lang w:eastAsia="ru-RU"/>
        </w:rPr>
      </w:pP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72B6C" w:rsidRPr="00FB034D" w:rsidRDefault="00BD548D" w:rsidP="00BD548D">
      <w:pPr>
        <w:spacing w:after="0" w:line="360" w:lineRule="auto"/>
        <w:ind w:right="-11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lastRenderedPageBreak/>
        <w:t xml:space="preserve">        </w:t>
      </w:r>
      <w:r w:rsidR="00E72B6C" w:rsidRPr="00FB034D">
        <w:rPr>
          <w:rFonts w:ascii="Times New Roman" w:eastAsia="Times New Roman" w:hAnsi="Times New Roman" w:cs="Times New Roman"/>
          <w:color w:val="000000"/>
          <w:lang w:eastAsia="ru-RU"/>
        </w:rPr>
        <w:t xml:space="preserve"> Образовательные организации вносят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 необходимые для информационного обеспечения приема граждан в образовательные организации среднего профессионального образования.</w:t>
      </w:r>
    </w:p>
    <w:p w:rsidR="00E72B6C" w:rsidRPr="00FB034D" w:rsidRDefault="00E72B6C" w:rsidP="00BD548D">
      <w:pPr>
        <w:spacing w:after="0" w:line="360" w:lineRule="auto"/>
        <w:ind w:right="-113"/>
        <w:jc w:val="both"/>
        <w:rPr>
          <w:rFonts w:ascii="Times New Roman" w:eastAsia="Times New Roman" w:hAnsi="Times New Roman" w:cs="Times New Roman"/>
          <w:color w:val="000000"/>
          <w:lang w:eastAsia="ru-RU"/>
        </w:rPr>
      </w:pPr>
    </w:p>
    <w:p w:rsidR="00E72B6C" w:rsidRPr="00FB034D" w:rsidRDefault="00E72B6C" w:rsidP="00BD548D">
      <w:pPr>
        <w:spacing w:after="0" w:line="360" w:lineRule="auto"/>
        <w:ind w:right="-113"/>
        <w:jc w:val="both"/>
        <w:outlineLvl w:val="0"/>
        <w:rPr>
          <w:rFonts w:ascii="Times New Roman" w:eastAsia="Times New Roman" w:hAnsi="Times New Roman" w:cs="Times New Roman"/>
          <w:color w:val="000000"/>
          <w:lang w:eastAsia="ru-RU"/>
        </w:rPr>
      </w:pPr>
      <w:r w:rsidRPr="00FB034D">
        <w:rPr>
          <w:rFonts w:ascii="Times New Roman" w:eastAsia="Times New Roman" w:hAnsi="Times New Roman" w:cs="Times New Roman"/>
          <w:b/>
          <w:bCs/>
          <w:color w:val="000000"/>
          <w:lang w:val="en-US" w:eastAsia="ru-RU"/>
        </w:rPr>
        <w:t>III</w:t>
      </w:r>
      <w:r w:rsidRPr="00FB034D">
        <w:rPr>
          <w:rFonts w:ascii="Times New Roman" w:eastAsia="Times New Roman" w:hAnsi="Times New Roman" w:cs="Times New Roman"/>
          <w:b/>
          <w:bCs/>
          <w:color w:val="000000"/>
          <w:lang w:eastAsia="ru-RU"/>
        </w:rPr>
        <w:t>. Прием документов от поступающих</w:t>
      </w:r>
    </w:p>
    <w:p w:rsidR="00E72B6C" w:rsidRPr="00FB034D" w:rsidRDefault="00F34A0C" w:rsidP="00F34A0C">
      <w:pPr>
        <w:spacing w:after="0" w:line="360" w:lineRule="auto"/>
        <w:ind w:right="-113"/>
        <w:contextualSpacing/>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        </w:t>
      </w:r>
      <w:r w:rsidR="00E72B6C" w:rsidRPr="00FB034D">
        <w:rPr>
          <w:rFonts w:ascii="Times New Roman" w:eastAsia="Times New Roman" w:hAnsi="Times New Roman" w:cs="Times New Roman"/>
          <w:color w:val="000000"/>
        </w:rPr>
        <w:t>Прием в Колледж по образовательным программам СПО проводится на первый курс по личному заявлению граждан.</w:t>
      </w:r>
    </w:p>
    <w:p w:rsidR="00E72B6C" w:rsidRPr="00FB034D" w:rsidRDefault="00E72B6C" w:rsidP="00F34A0C">
      <w:pPr>
        <w:spacing w:after="0" w:line="360" w:lineRule="auto"/>
        <w:ind w:right="-113"/>
        <w:contextualSpacing/>
        <w:rPr>
          <w:rFonts w:ascii="Times New Roman" w:eastAsia="Times New Roman" w:hAnsi="Times New Roman" w:cs="Times New Roman"/>
          <w:color w:val="000000"/>
        </w:rPr>
      </w:pPr>
      <w:r w:rsidRPr="00FB034D">
        <w:rPr>
          <w:rFonts w:ascii="Times New Roman" w:eastAsia="Times New Roman" w:hAnsi="Times New Roman" w:cs="Times New Roman"/>
          <w:color w:val="000000"/>
        </w:rPr>
        <w:t>Прием документов начинается</w:t>
      </w:r>
      <w:r w:rsidR="001D4B82" w:rsidRPr="00FB034D">
        <w:rPr>
          <w:rFonts w:ascii="Times New Roman" w:eastAsia="Times New Roman" w:hAnsi="Times New Roman" w:cs="Times New Roman"/>
          <w:color w:val="000000"/>
        </w:rPr>
        <w:t xml:space="preserve"> </w:t>
      </w:r>
      <w:r w:rsidR="001D4B82" w:rsidRPr="00FB034D">
        <w:rPr>
          <w:rFonts w:ascii="Times New Roman" w:eastAsia="Times New Roman" w:hAnsi="Times New Roman" w:cs="Times New Roman"/>
          <w:color w:val="FF0000"/>
        </w:rPr>
        <w:t>с</w:t>
      </w:r>
      <w:r w:rsidRPr="00FB034D">
        <w:rPr>
          <w:rFonts w:ascii="Times New Roman" w:eastAsia="Times New Roman" w:hAnsi="Times New Roman" w:cs="Times New Roman"/>
          <w:color w:val="000000"/>
        </w:rPr>
        <w:t xml:space="preserve"> </w:t>
      </w:r>
      <w:r w:rsidRPr="00FB034D">
        <w:rPr>
          <w:rFonts w:ascii="Times New Roman" w:eastAsia="Times New Roman" w:hAnsi="Times New Roman" w:cs="Times New Roman"/>
          <w:color w:val="FF0000"/>
        </w:rPr>
        <w:t>1</w:t>
      </w:r>
      <w:r w:rsidR="00EC6558" w:rsidRPr="00FB034D">
        <w:rPr>
          <w:rFonts w:ascii="Times New Roman" w:eastAsia="Times New Roman" w:hAnsi="Times New Roman" w:cs="Times New Roman"/>
          <w:color w:val="FF0000"/>
        </w:rPr>
        <w:t>8</w:t>
      </w:r>
      <w:r w:rsidRPr="00FB034D">
        <w:rPr>
          <w:rFonts w:ascii="Times New Roman" w:eastAsia="Times New Roman" w:hAnsi="Times New Roman" w:cs="Times New Roman"/>
          <w:color w:val="FF0000"/>
        </w:rPr>
        <w:t xml:space="preserve"> июня</w:t>
      </w:r>
      <w:r w:rsidRPr="00FB034D">
        <w:rPr>
          <w:rFonts w:ascii="Times New Roman" w:eastAsia="Times New Roman" w:hAnsi="Times New Roman" w:cs="Times New Roman"/>
          <w:color w:val="000000"/>
        </w:rPr>
        <w:t xml:space="preserve">. </w:t>
      </w:r>
    </w:p>
    <w:p w:rsidR="00E72B6C" w:rsidRPr="00FB034D" w:rsidRDefault="00E72B6C" w:rsidP="00F34A0C">
      <w:pPr>
        <w:spacing w:after="0" w:line="360" w:lineRule="auto"/>
        <w:ind w:right="-113"/>
        <w:contextualSpacing/>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Прием заявлений в образовательную организацию на очную форму получения образования осуществляется </w:t>
      </w:r>
      <w:r w:rsidRPr="00FB034D">
        <w:rPr>
          <w:rFonts w:ascii="Times New Roman" w:eastAsia="Times New Roman" w:hAnsi="Times New Roman" w:cs="Times New Roman"/>
          <w:color w:val="FF0000"/>
        </w:rPr>
        <w:t>до 10 августа</w:t>
      </w:r>
      <w:r w:rsidRPr="00FB034D">
        <w:rPr>
          <w:rFonts w:ascii="Times New Roman" w:eastAsia="Times New Roman" w:hAnsi="Times New Roman" w:cs="Times New Roman"/>
          <w:color w:val="000000"/>
        </w:rPr>
        <w:t xml:space="preserve">. </w:t>
      </w:r>
    </w:p>
    <w:p w:rsidR="00F34A0C" w:rsidRPr="00FB034D" w:rsidRDefault="00E72B6C" w:rsidP="00F34A0C">
      <w:pPr>
        <w:spacing w:after="0" w:line="360" w:lineRule="auto"/>
        <w:ind w:right="-113"/>
        <w:contextualSpacing/>
        <w:rPr>
          <w:rFonts w:ascii="Times New Roman" w:eastAsia="Times New Roman" w:hAnsi="Times New Roman" w:cs="Times New Roman"/>
          <w:color w:val="000000"/>
        </w:rPr>
      </w:pPr>
      <w:r w:rsidRPr="00FB034D">
        <w:rPr>
          <w:rFonts w:ascii="Times New Roman" w:eastAsia="Times New Roman" w:hAnsi="Times New Roman" w:cs="Times New Roman"/>
          <w:color w:val="000000"/>
        </w:rPr>
        <w:t xml:space="preserve">Начало вступительных экзаменов </w:t>
      </w:r>
      <w:r w:rsidRPr="00FB034D">
        <w:rPr>
          <w:rFonts w:ascii="Times New Roman" w:eastAsia="Times New Roman" w:hAnsi="Times New Roman" w:cs="Times New Roman"/>
          <w:color w:val="FF0000"/>
        </w:rPr>
        <w:t>6 июля</w:t>
      </w:r>
      <w:r w:rsidR="00BD548D" w:rsidRPr="00FB034D">
        <w:rPr>
          <w:rFonts w:ascii="Times New Roman" w:eastAsia="Times New Roman" w:hAnsi="Times New Roman" w:cs="Times New Roman"/>
          <w:color w:val="000000"/>
        </w:rPr>
        <w:t xml:space="preserve">. </w:t>
      </w:r>
    </w:p>
    <w:p w:rsidR="00E72B6C" w:rsidRPr="00FB034D" w:rsidRDefault="00F34A0C" w:rsidP="00F34A0C">
      <w:pPr>
        <w:spacing w:after="0" w:line="360" w:lineRule="auto"/>
        <w:ind w:right="-113"/>
        <w:contextualSpacing/>
        <w:rPr>
          <w:rFonts w:ascii="Times New Roman" w:eastAsia="Times New Roman" w:hAnsi="Times New Roman" w:cs="Times New Roman"/>
          <w:color w:val="000000"/>
        </w:rPr>
      </w:pPr>
      <w:r w:rsidRPr="00FB034D">
        <w:rPr>
          <w:rFonts w:ascii="Times New Roman" w:eastAsia="Times New Roman" w:hAnsi="Times New Roman" w:cs="Times New Roman"/>
          <w:color w:val="000000"/>
        </w:rPr>
        <w:t>К</w:t>
      </w:r>
      <w:r w:rsidR="00E72B6C" w:rsidRPr="00FB034D">
        <w:rPr>
          <w:rFonts w:ascii="Times New Roman" w:eastAsia="Times New Roman" w:hAnsi="Times New Roman" w:cs="Times New Roman"/>
          <w:color w:val="000000"/>
        </w:rPr>
        <w:t xml:space="preserve">онсультации проводятся  в период </w:t>
      </w:r>
      <w:r w:rsidR="00E72B6C" w:rsidRPr="00FB034D">
        <w:rPr>
          <w:rFonts w:ascii="Times New Roman" w:eastAsia="Times New Roman" w:hAnsi="Times New Roman" w:cs="Times New Roman"/>
          <w:color w:val="FF0000"/>
        </w:rPr>
        <w:t>с 25 июня по 5 июля</w:t>
      </w:r>
      <w:r w:rsidR="00E72B6C" w:rsidRPr="00FB034D">
        <w:rPr>
          <w:rFonts w:ascii="Times New Roman" w:eastAsia="Times New Roman" w:hAnsi="Times New Roman" w:cs="Times New Roman"/>
          <w:color w:val="000000"/>
        </w:rPr>
        <w:t xml:space="preserve">. </w:t>
      </w:r>
    </w:p>
    <w:p w:rsidR="00F34A0C" w:rsidRPr="00FB034D" w:rsidRDefault="00BD548D"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p>
    <w:p w:rsidR="00E72B6C" w:rsidRPr="00FB034D" w:rsidRDefault="00BD548D"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 xml:space="preserve"> При подаче заявления (на русском языке) о приеме в образовательную организацию поступающий предъявляет следующие документы:</w:t>
      </w:r>
    </w:p>
    <w:p w:rsidR="00E72B6C" w:rsidRPr="00FB034D" w:rsidRDefault="00E72B6C" w:rsidP="00BD548D">
      <w:pPr>
        <w:spacing w:after="0" w:line="360" w:lineRule="auto"/>
        <w:ind w:left="57"/>
        <w:jc w:val="both"/>
        <w:rPr>
          <w:rFonts w:ascii="Times New Roman" w:eastAsia="Times New Roman" w:hAnsi="Times New Roman" w:cs="Times New Roman"/>
          <w:color w:val="000000"/>
          <w:u w:val="single"/>
          <w:lang w:eastAsia="ru-RU"/>
        </w:rPr>
      </w:pPr>
      <w:r w:rsidRPr="00FB034D">
        <w:rPr>
          <w:rFonts w:ascii="Times New Roman" w:eastAsia="Times New Roman" w:hAnsi="Times New Roman" w:cs="Times New Roman"/>
          <w:color w:val="000000"/>
          <w:u w:val="single"/>
          <w:lang w:eastAsia="ru-RU"/>
        </w:rPr>
        <w:t xml:space="preserve">граждане Российской Федерации:  </w:t>
      </w:r>
    </w:p>
    <w:p w:rsidR="00E72B6C" w:rsidRPr="00FB034D" w:rsidRDefault="00E72B6C" w:rsidP="00BD548D">
      <w:pPr>
        <w:numPr>
          <w:ilvl w:val="0"/>
          <w:numId w:val="4"/>
        </w:numPr>
        <w:tabs>
          <w:tab w:val="num" w:pos="180"/>
        </w:tabs>
        <w:spacing w:after="0" w:line="360" w:lineRule="auto"/>
        <w:ind w:left="57" w:firstLine="12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оригинал или ксерокопию документов, удостоверяющих его личность, гражданство;</w:t>
      </w:r>
    </w:p>
    <w:p w:rsidR="00E72B6C" w:rsidRPr="00FB034D" w:rsidRDefault="00E72B6C" w:rsidP="00BD548D">
      <w:pPr>
        <w:numPr>
          <w:ilvl w:val="0"/>
          <w:numId w:val="4"/>
        </w:numPr>
        <w:tabs>
          <w:tab w:val="num" w:pos="180"/>
        </w:tabs>
        <w:spacing w:after="0" w:line="360" w:lineRule="auto"/>
        <w:ind w:left="57" w:firstLine="123"/>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оригинал или ксерокопию документа государственного образца об образовании и (или) документа об образовании и о квалификации;</w:t>
      </w:r>
    </w:p>
    <w:p w:rsidR="00E72B6C" w:rsidRPr="00FB034D" w:rsidRDefault="00EC6558" w:rsidP="00BD548D">
      <w:pPr>
        <w:numPr>
          <w:ilvl w:val="0"/>
          <w:numId w:val="4"/>
        </w:numPr>
        <w:spacing w:after="0" w:line="360" w:lineRule="auto"/>
        <w:ind w:left="57" w:firstLine="123"/>
        <w:contextualSpacing/>
        <w:jc w:val="both"/>
        <w:rPr>
          <w:rFonts w:ascii="Times New Roman" w:eastAsia="Times New Roman" w:hAnsi="Times New Roman" w:cs="Times New Roman"/>
          <w:color w:val="000000"/>
        </w:rPr>
      </w:pPr>
      <w:r w:rsidRPr="00FB034D">
        <w:rPr>
          <w:rFonts w:ascii="Times New Roman" w:eastAsia="Times New Roman" w:hAnsi="Times New Roman" w:cs="Times New Roman"/>
          <w:color w:val="000000"/>
        </w:rPr>
        <w:t>4</w:t>
      </w:r>
      <w:r w:rsidR="00916116" w:rsidRPr="00FB034D">
        <w:rPr>
          <w:rFonts w:ascii="Times New Roman" w:eastAsia="Times New Roman" w:hAnsi="Times New Roman" w:cs="Times New Roman"/>
          <w:color w:val="000000"/>
        </w:rPr>
        <w:t xml:space="preserve"> фотографии</w:t>
      </w:r>
      <w:r w:rsidR="00E72B6C" w:rsidRPr="00FB034D">
        <w:rPr>
          <w:rFonts w:ascii="Times New Roman" w:eastAsia="Times New Roman" w:hAnsi="Times New Roman" w:cs="Times New Roman"/>
          <w:color w:val="000000"/>
        </w:rPr>
        <w:t xml:space="preserve"> 3х4.</w:t>
      </w:r>
    </w:p>
    <w:p w:rsidR="00E72B6C" w:rsidRPr="00FB034D" w:rsidRDefault="00E72B6C" w:rsidP="00BD548D">
      <w:pPr>
        <w:spacing w:after="0" w:line="360" w:lineRule="auto"/>
        <w:ind w:left="57" w:hanging="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u w:val="single"/>
          <w:lang w:eastAsia="ru-RU"/>
        </w:rPr>
        <w:t>иностранные граждане, лица без гражданства, в том числе соотечественники, проживающие за рубежом</w:t>
      </w:r>
      <w:r w:rsidRPr="00FB034D">
        <w:rPr>
          <w:rFonts w:ascii="Times New Roman" w:eastAsia="Times New Roman" w:hAnsi="Times New Roman" w:cs="Times New Roman"/>
          <w:color w:val="000000"/>
          <w:lang w:eastAsia="ru-RU"/>
        </w:rPr>
        <w:t xml:space="preserve">: </w:t>
      </w:r>
    </w:p>
    <w:p w:rsidR="00E72B6C" w:rsidRPr="00FB034D" w:rsidRDefault="00520E1E" w:rsidP="00BD548D">
      <w:pPr>
        <w:spacing w:after="0" w:line="360" w:lineRule="auto"/>
        <w:ind w:left="360"/>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w:t>
      </w:r>
      <w:r w:rsidR="00E72B6C" w:rsidRPr="00FB034D">
        <w:rPr>
          <w:rFonts w:ascii="Times New Roman" w:eastAsia="Times New Roman" w:hAnsi="Times New Roman" w:cs="Times New Roman"/>
          <w:color w:val="000000"/>
          <w:lang w:eastAsia="ru-RU"/>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00E72B6C" w:rsidRPr="00FB034D">
          <w:rPr>
            <w:rFonts w:ascii="Times New Roman" w:eastAsia="Times New Roman" w:hAnsi="Times New Roman" w:cs="Times New Roman"/>
            <w:color w:val="000000"/>
            <w:lang w:eastAsia="ru-RU"/>
          </w:rPr>
          <w:t>2002 г</w:t>
        </w:r>
      </w:smartTag>
      <w:r w:rsidR="00E72B6C" w:rsidRPr="00FB034D">
        <w:rPr>
          <w:rFonts w:ascii="Times New Roman" w:eastAsia="Times New Roman" w:hAnsi="Times New Roman" w:cs="Times New Roman"/>
          <w:color w:val="000000"/>
          <w:lang w:eastAsia="ru-RU"/>
        </w:rPr>
        <w:t>. N 115-ФЗ "О правовом положении иностранных граждан в Российской Федерации";</w:t>
      </w:r>
    </w:p>
    <w:p w:rsidR="00520E1E" w:rsidRPr="00FB034D" w:rsidRDefault="00520E1E" w:rsidP="00BD548D">
      <w:pPr>
        <w:pStyle w:val="ConsPlusNormal"/>
        <w:spacing w:line="360" w:lineRule="auto"/>
        <w:ind w:firstLine="540"/>
        <w:jc w:val="both"/>
        <w:rPr>
          <w:rFonts w:ascii="Times New Roman" w:hAnsi="Times New Roman" w:cs="Times New Roman"/>
          <w:sz w:val="22"/>
          <w:szCs w:val="22"/>
        </w:rPr>
      </w:pPr>
      <w:r w:rsidRPr="00FB034D">
        <w:rPr>
          <w:rFonts w:ascii="Times New Roman" w:hAnsi="Times New Roman" w:cs="Times New Roman"/>
          <w:color w:val="000000"/>
          <w:sz w:val="22"/>
          <w:szCs w:val="22"/>
        </w:rPr>
        <w:t>-</w:t>
      </w:r>
      <w:r w:rsidR="00E72B6C" w:rsidRPr="00FB034D">
        <w:rPr>
          <w:rFonts w:ascii="Times New Roman" w:hAnsi="Times New Roman" w:cs="Times New Roman"/>
          <w:color w:val="000000"/>
          <w:sz w:val="22"/>
          <w:szCs w:val="22"/>
        </w:rPr>
        <w:t>оригинал документа</w:t>
      </w:r>
      <w:r w:rsidR="001D4B82" w:rsidRPr="00FB034D">
        <w:rPr>
          <w:rFonts w:ascii="Times New Roman" w:hAnsi="Times New Roman" w:cs="Times New Roman"/>
          <w:color w:val="000000"/>
          <w:sz w:val="22"/>
          <w:szCs w:val="22"/>
        </w:rPr>
        <w:t xml:space="preserve"> </w:t>
      </w:r>
      <w:r w:rsidR="00E72B6C" w:rsidRPr="00FB034D">
        <w:rPr>
          <w:rFonts w:ascii="Times New Roman" w:hAnsi="Times New Roman" w:cs="Times New Roman"/>
          <w:color w:val="000000"/>
          <w:sz w:val="22"/>
          <w:szCs w:val="22"/>
        </w:rPr>
        <w:t xml:space="preserve">(документов) иностранного государства об образовании и (или) </w:t>
      </w:r>
      <w:r w:rsidR="001D4B82" w:rsidRPr="00FB034D">
        <w:rPr>
          <w:rFonts w:ascii="Times New Roman" w:hAnsi="Times New Roman" w:cs="Times New Roman"/>
          <w:color w:val="000000"/>
          <w:sz w:val="22"/>
          <w:szCs w:val="22"/>
        </w:rPr>
        <w:t xml:space="preserve">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w:t>
      </w:r>
      <w:r w:rsidR="005011BE" w:rsidRPr="00FB034D">
        <w:rPr>
          <w:rFonts w:ascii="Times New Roman" w:hAnsi="Times New Roman" w:cs="Times New Roman"/>
          <w:color w:val="000000"/>
          <w:sz w:val="22"/>
          <w:szCs w:val="22"/>
        </w:rPr>
        <w:t>в Российской Федерации на уровне соответствующего образования в соответствии со статьей 107 Федерального закона</w:t>
      </w:r>
      <w:r w:rsidRPr="00FB034D">
        <w:rPr>
          <w:rFonts w:ascii="Times New Roman" w:hAnsi="Times New Roman" w:cs="Times New Roman"/>
          <w:color w:val="000000"/>
          <w:sz w:val="22"/>
          <w:szCs w:val="22"/>
        </w:rPr>
        <w:t xml:space="preserve">  (в случае, установленном Федеральным законом, - также свидетельство о признании иностранного образования)</w:t>
      </w:r>
      <w:r w:rsidRPr="00FB034D">
        <w:rPr>
          <w:rFonts w:ascii="Times New Roman" w:hAnsi="Times New Roman" w:cs="Times New Roman"/>
          <w:sz w:val="22"/>
          <w:szCs w:val="22"/>
        </w:rPr>
        <w:t xml:space="preserve"> ;</w:t>
      </w:r>
    </w:p>
    <w:p w:rsidR="00520E1E" w:rsidRPr="00FB034D" w:rsidRDefault="00520E1E" w:rsidP="00BD548D">
      <w:pPr>
        <w:pStyle w:val="ConsPlusNormal"/>
        <w:spacing w:line="360" w:lineRule="auto"/>
        <w:ind w:firstLine="540"/>
        <w:jc w:val="both"/>
        <w:rPr>
          <w:rFonts w:ascii="Times New Roman" w:hAnsi="Times New Roman" w:cs="Times New Roman"/>
          <w:sz w:val="22"/>
          <w:szCs w:val="22"/>
        </w:rPr>
      </w:pPr>
      <w:r w:rsidRPr="00FB034D">
        <w:rPr>
          <w:rFonts w:ascii="Times New Roman" w:hAnsi="Times New Roman" w:cs="Times New Roman"/>
          <w:sz w:val="22"/>
          <w:szCs w:val="22"/>
        </w:rPr>
        <w:t>-------------------------------</w:t>
      </w:r>
    </w:p>
    <w:p w:rsidR="00520E1E" w:rsidRPr="00FB034D" w:rsidRDefault="00520E1E" w:rsidP="00BD548D">
      <w:pPr>
        <w:pStyle w:val="ConsPlusNormal"/>
        <w:spacing w:line="360" w:lineRule="auto"/>
        <w:ind w:firstLine="540"/>
        <w:jc w:val="both"/>
        <w:rPr>
          <w:rFonts w:ascii="Times New Roman" w:hAnsi="Times New Roman" w:cs="Times New Roman"/>
          <w:sz w:val="22"/>
          <w:szCs w:val="22"/>
        </w:rPr>
      </w:pPr>
      <w:r w:rsidRPr="00FB034D">
        <w:rPr>
          <w:rFonts w:ascii="Times New Roman" w:hAnsi="Times New Roman" w:cs="Times New Roman"/>
          <w:sz w:val="22"/>
          <w:szCs w:val="22"/>
        </w:rPr>
        <w:t xml:space="preserve">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w:t>
      </w:r>
      <w:r w:rsidRPr="00FB034D">
        <w:rPr>
          <w:rFonts w:ascii="Times New Roman" w:hAnsi="Times New Roman" w:cs="Times New Roman"/>
          <w:sz w:val="22"/>
          <w:szCs w:val="22"/>
        </w:rPr>
        <w:lastRenderedPageBreak/>
        <w:t>2008; N 27, ст. 3951, ст. 3989; N 29, ст. 4339, ст. 4364.</w:t>
      </w:r>
    </w:p>
    <w:p w:rsidR="00520E1E" w:rsidRPr="00FB034D" w:rsidRDefault="00520E1E" w:rsidP="00BD548D">
      <w:pPr>
        <w:spacing w:after="0" w:line="360" w:lineRule="auto"/>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p>
    <w:p w:rsidR="00520E1E" w:rsidRPr="00FB034D" w:rsidRDefault="00520E1E" w:rsidP="00BD548D">
      <w:pPr>
        <w:spacing w:after="0" w:line="360" w:lineRule="auto"/>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72B6C" w:rsidRPr="00FB034D" w:rsidRDefault="00061D1F" w:rsidP="00BD548D">
      <w:pPr>
        <w:spacing w:after="0" w:line="360" w:lineRule="auto"/>
        <w:ind w:left="180"/>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E72B6C" w:rsidRPr="00FB034D">
        <w:rPr>
          <w:rFonts w:ascii="Times New Roman" w:eastAsia="Times New Roman" w:hAnsi="Times New Roman" w:cs="Times New Roman"/>
          <w:color w:val="000000"/>
          <w:lang w:eastAsia="ru-RU"/>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w:t>
      </w:r>
      <w:smartTag w:uri="urn:schemas-microsoft-com:office:smarttags" w:element="metricconverter">
        <w:smartTagPr>
          <w:attr w:name="ProductID" w:val="1999 г"/>
        </w:smartTagPr>
        <w:r w:rsidR="00E72B6C" w:rsidRPr="00FB034D">
          <w:rPr>
            <w:rFonts w:ascii="Times New Roman" w:eastAsia="Times New Roman" w:hAnsi="Times New Roman" w:cs="Times New Roman"/>
            <w:color w:val="000000"/>
            <w:lang w:eastAsia="ru-RU"/>
          </w:rPr>
          <w:t>1999 г</w:t>
        </w:r>
      </w:smartTag>
      <w:r w:rsidR="00E72B6C" w:rsidRPr="00FB034D">
        <w:rPr>
          <w:rFonts w:ascii="Times New Roman" w:eastAsia="Times New Roman" w:hAnsi="Times New Roman" w:cs="Times New Roman"/>
          <w:color w:val="000000"/>
          <w:lang w:eastAsia="ru-RU"/>
        </w:rPr>
        <w:t xml:space="preserve">. N 99-ФЗ "О государственной политике Российской Федерации в отношении соотечественников за рубежом" </w:t>
      </w:r>
    </w:p>
    <w:p w:rsidR="00520E1E" w:rsidRPr="00FB034D" w:rsidRDefault="00520E1E" w:rsidP="00BD548D">
      <w:pPr>
        <w:spacing w:after="0" w:line="360" w:lineRule="auto"/>
        <w:ind w:left="720"/>
        <w:jc w:val="both"/>
        <w:rPr>
          <w:rFonts w:ascii="Times New Roman" w:eastAsia="Times New Roman" w:hAnsi="Times New Roman" w:cs="Times New Roman"/>
          <w:color w:val="000000"/>
          <w:lang w:eastAsia="ru-RU"/>
        </w:rPr>
      </w:pPr>
    </w:p>
    <w:p w:rsidR="00520E1E" w:rsidRPr="00FB034D" w:rsidRDefault="00520E1E" w:rsidP="00BD548D">
      <w:pPr>
        <w:spacing w:after="0" w:line="360" w:lineRule="auto"/>
        <w:ind w:left="720"/>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w:t>
      </w:r>
    </w:p>
    <w:p w:rsidR="00520E1E" w:rsidRPr="00FB034D" w:rsidRDefault="00520E1E" w:rsidP="00BD548D">
      <w:pPr>
        <w:spacing w:after="0" w:line="360" w:lineRule="auto"/>
        <w:ind w:left="720"/>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E72B6C" w:rsidRPr="00FB034D" w:rsidRDefault="00061D1F" w:rsidP="00BD548D">
      <w:pPr>
        <w:spacing w:after="0" w:line="360" w:lineRule="auto"/>
        <w:ind w:left="180"/>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16116" w:rsidRPr="00FB034D">
        <w:rPr>
          <w:rFonts w:ascii="Times New Roman" w:eastAsia="Times New Roman" w:hAnsi="Times New Roman" w:cs="Times New Roman"/>
          <w:color w:val="000000"/>
          <w:lang w:eastAsia="ru-RU"/>
        </w:rPr>
        <w:t>4 фотографии</w:t>
      </w:r>
      <w:r w:rsidR="00E72B6C" w:rsidRPr="00FB034D">
        <w:rPr>
          <w:rFonts w:ascii="Times New Roman" w:eastAsia="Times New Roman" w:hAnsi="Times New Roman" w:cs="Times New Roman"/>
          <w:color w:val="000000"/>
          <w:lang w:eastAsia="ru-RU"/>
        </w:rPr>
        <w:t>.</w:t>
      </w:r>
    </w:p>
    <w:p w:rsidR="00964535" w:rsidRPr="00FB034D" w:rsidRDefault="00E72B6C"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64535" w:rsidRPr="00FB034D">
        <w:rPr>
          <w:rFonts w:ascii="Times New Roman" w:eastAsia="Times New Roman" w:hAnsi="Times New Roman" w:cs="Times New Roman"/>
          <w:color w:val="000000"/>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916116" w:rsidRPr="00FB034D" w:rsidRDefault="00916116" w:rsidP="00BD548D">
      <w:pPr>
        <w:spacing w:after="0" w:line="360" w:lineRule="auto"/>
        <w:ind w:left="57"/>
        <w:jc w:val="both"/>
        <w:rPr>
          <w:rFonts w:ascii="Times New Roman" w:eastAsia="Times New Roman" w:hAnsi="Times New Roman" w:cs="Times New Roman"/>
          <w:color w:val="000000"/>
          <w:lang w:eastAsia="ru-RU"/>
        </w:rPr>
      </w:pPr>
    </w:p>
    <w:p w:rsidR="00964535" w:rsidRPr="00FB034D" w:rsidRDefault="00E72B6C"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64535" w:rsidRPr="00FB034D">
        <w:rPr>
          <w:rFonts w:ascii="Times New Roman" w:eastAsia="Times New Roman" w:hAnsi="Times New Roman" w:cs="Times New Roman"/>
          <w:color w:val="000000"/>
          <w:lang w:eastAsia="ru-RU"/>
        </w:rPr>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E72B6C" w:rsidRPr="00FB034D" w:rsidRDefault="00E72B6C" w:rsidP="00BD548D">
      <w:pPr>
        <w:spacing w:after="0" w:line="360" w:lineRule="auto"/>
        <w:ind w:left="57"/>
        <w:jc w:val="both"/>
        <w:rPr>
          <w:rFonts w:ascii="Times New Roman" w:eastAsia="Times New Roman" w:hAnsi="Times New Roman" w:cs="Times New Roman"/>
          <w:color w:val="000000"/>
          <w:lang w:eastAsia="ru-RU"/>
        </w:rPr>
      </w:pPr>
    </w:p>
    <w:p w:rsidR="00286E32" w:rsidRPr="00FB034D" w:rsidRDefault="00BD548D"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286E32" w:rsidRPr="00FB034D">
        <w:rPr>
          <w:rFonts w:ascii="Times New Roman" w:eastAsia="Times New Roman" w:hAnsi="Times New Roman" w:cs="Times New Roman"/>
          <w:color w:val="000000"/>
          <w:lang w:eastAsia="ru-RU"/>
        </w:rPr>
        <w:t>В заявлении поступающим указываются следующие обязательные сведения:</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фамилия, имя и отчество (последнее - при наличии);</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дата рождения;</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реквизиты документа, удостоверяющего его личность, когда и кем выдан;</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 предыдущем уровне образования и документе об образовании и (или) документе об образовании и о квалификации, его подтверждающем;</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нуждаемость в предоставлении общежития;</w:t>
      </w:r>
    </w:p>
    <w:p w:rsidR="00286E32" w:rsidRPr="00FB034D" w:rsidRDefault="00286E32"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916116" w:rsidRPr="00FB034D" w:rsidRDefault="00916116" w:rsidP="00FB034D">
      <w:pPr>
        <w:spacing w:line="360" w:lineRule="auto"/>
        <w:rPr>
          <w:rFonts w:ascii="Times New Roman" w:hAnsi="Times New Roman" w:cs="Times New Roman"/>
        </w:rPr>
      </w:pPr>
      <w:r w:rsidRPr="00FB034D">
        <w:rPr>
          <w:rFonts w:ascii="Times New Roman" w:eastAsia="Times New Roman" w:hAnsi="Times New Roman" w:cs="Times New Roman"/>
          <w:color w:val="000000"/>
          <w:lang w:eastAsia="ru-RU"/>
        </w:rPr>
        <w:lastRenderedPageBreak/>
        <w:t xml:space="preserve">          </w:t>
      </w:r>
      <w:r w:rsidR="00286E32" w:rsidRPr="00FB034D">
        <w:rPr>
          <w:rFonts w:ascii="Times New Roman" w:eastAsia="Times New Roman" w:hAnsi="Times New Roman" w:cs="Times New Roman"/>
          <w:color w:val="000000"/>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r w:rsidRPr="00FB034D">
        <w:rPr>
          <w:rFonts w:ascii="Times New Roman" w:hAnsi="Times New Roman" w:cs="Times New Roman"/>
        </w:rPr>
        <w:t xml:space="preserve"> Подписью поступающего заверяется также следующее:</w:t>
      </w:r>
    </w:p>
    <w:p w:rsidR="00916116" w:rsidRPr="00FB034D" w:rsidRDefault="00916116" w:rsidP="00FB034D">
      <w:pPr>
        <w:spacing w:line="360" w:lineRule="auto"/>
        <w:rPr>
          <w:rFonts w:ascii="Times New Roman" w:hAnsi="Times New Roman" w:cs="Times New Roman"/>
        </w:rPr>
      </w:pPr>
      <w:r w:rsidRPr="00FB034D">
        <w:rPr>
          <w:rFonts w:ascii="Times New Roman" w:hAnsi="Times New Roman" w:cs="Times New Roman"/>
        </w:rPr>
        <w:t>получение среднего профессионального образования впервые;</w:t>
      </w:r>
    </w:p>
    <w:p w:rsidR="00916116" w:rsidRPr="00FB034D" w:rsidRDefault="00916116" w:rsidP="00FB034D">
      <w:pPr>
        <w:spacing w:line="360" w:lineRule="auto"/>
        <w:rPr>
          <w:rFonts w:ascii="Times New Roman" w:hAnsi="Times New Roman" w:cs="Times New Roman"/>
        </w:rPr>
      </w:pPr>
      <w:bookmarkStart w:id="1" w:name="sub_102212"/>
      <w:r w:rsidRPr="00FB034D">
        <w:rPr>
          <w:rFonts w:ascii="Times New Roman" w:hAnsi="Times New Roman" w:cs="Times New Roman"/>
        </w:rPr>
        <w:t xml:space="preserve">ознакомление (в том числе через информационные системы общего пользования) с датой </w:t>
      </w:r>
      <w:bookmarkStart w:id="2" w:name="_GoBack"/>
      <w:bookmarkEnd w:id="2"/>
      <w:r w:rsidRPr="00FB034D">
        <w:rPr>
          <w:rFonts w:ascii="Times New Roman" w:hAnsi="Times New Roman" w:cs="Times New Roman"/>
        </w:rPr>
        <w:t>предоставления оригинала документа об образовании и (или) документа об образовании и о квалификации.</w:t>
      </w:r>
    </w:p>
    <w:bookmarkEnd w:id="1"/>
    <w:p w:rsidR="00286E32" w:rsidRPr="00FB034D" w:rsidRDefault="00916116" w:rsidP="00FB034D">
      <w:pPr>
        <w:spacing w:after="0" w:line="360" w:lineRule="auto"/>
        <w:ind w:left="57"/>
        <w:jc w:val="both"/>
        <w:rPr>
          <w:rFonts w:ascii="Times New Roman" w:eastAsia="Times New Roman" w:hAnsi="Times New Roman" w:cs="Times New Roman"/>
          <w:color w:val="000000"/>
          <w:lang w:eastAsia="ru-RU"/>
        </w:rPr>
      </w:pPr>
      <w:r w:rsidRPr="00FB034D">
        <w:rPr>
          <w:rFonts w:ascii="Times New Roman" w:hAnsi="Times New Roman" w:cs="Times New Roman"/>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916116" w:rsidRPr="00FB034D" w:rsidRDefault="00916116" w:rsidP="00BD548D">
      <w:pPr>
        <w:spacing w:after="0" w:line="360" w:lineRule="auto"/>
        <w:ind w:left="57"/>
        <w:jc w:val="both"/>
        <w:rPr>
          <w:rFonts w:ascii="Times New Roman" w:eastAsia="Times New Roman" w:hAnsi="Times New Roman" w:cs="Times New Roman"/>
          <w:color w:val="000000"/>
          <w:lang w:eastAsia="ru-RU"/>
        </w:rPr>
      </w:pPr>
    </w:p>
    <w:p w:rsidR="00981155" w:rsidRPr="00FB034D" w:rsidRDefault="00916116"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81155" w:rsidRPr="00FB034D">
        <w:rPr>
          <w:rFonts w:ascii="Times New Roman" w:eastAsia="Times New Roman" w:hAnsi="Times New Roman" w:cs="Times New Roman"/>
          <w:color w:val="000000"/>
          <w:lang w:eastAsia="ru-RU"/>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N 63-ФЗ "Об электронной подписи" &lt;1&gt;, Федеральным законом от 27 июля 2006 г. N 149-ФЗ "Об информации, информационных технологиях и о защите информации" &lt;2&gt;, Федеральным законом от 7 июля 2003 г. N 126-ФЗ "О связи" &lt;3&gt;.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981155" w:rsidRPr="00FB034D" w:rsidRDefault="00981155" w:rsidP="00BD548D">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FB034D">
        <w:rPr>
          <w:rFonts w:ascii="Times New Roman" w:eastAsia="Times New Roman" w:hAnsi="Times New Roman" w:cs="Times New Roman"/>
          <w:lang w:eastAsia="ru-RU"/>
        </w:rPr>
        <w:t>--------------------------------</w:t>
      </w:r>
    </w:p>
    <w:p w:rsidR="00981155" w:rsidRPr="00FB034D" w:rsidRDefault="00981155" w:rsidP="00BD548D">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FB034D">
        <w:rPr>
          <w:rFonts w:ascii="Times New Roman" w:eastAsia="Times New Roman" w:hAnsi="Times New Roman" w:cs="Times New Roman"/>
          <w:lang w:eastAsia="ru-RU"/>
        </w:rPr>
        <w:t>1 Собрание законодательства Российской Федерации, 2011, N 15, ст. 2036; N 27, ст. 3880; 2012, N 29, ст. 3988; 2013, N 14, ст. 1668; N 27, ст. 3463, ст. 3477.</w:t>
      </w:r>
    </w:p>
    <w:p w:rsidR="00981155" w:rsidRPr="00FB034D" w:rsidRDefault="00981155" w:rsidP="00BD548D">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FB034D">
        <w:rPr>
          <w:rFonts w:ascii="Times New Roman" w:eastAsia="Times New Roman" w:hAnsi="Times New Roman" w:cs="Times New Roman"/>
          <w:lang w:eastAsia="ru-RU"/>
        </w:rPr>
        <w:t>2Собрание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981155" w:rsidRPr="00FB034D" w:rsidRDefault="00981155" w:rsidP="00BD548D">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FB034D">
        <w:rPr>
          <w:rFonts w:ascii="Times New Roman" w:eastAsia="Times New Roman" w:hAnsi="Times New Roman" w:cs="Times New Roman"/>
          <w:lang w:eastAsia="ru-RU"/>
        </w:rPr>
        <w:t xml:space="preserve">3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w:t>
      </w:r>
      <w:r w:rsidRPr="00FB034D">
        <w:rPr>
          <w:rFonts w:ascii="Times New Roman" w:eastAsia="Times New Roman" w:hAnsi="Times New Roman" w:cs="Times New Roman"/>
          <w:lang w:eastAsia="ru-RU"/>
        </w:rPr>
        <w:lastRenderedPageBreak/>
        <w:t>официальный интернет-портал правовой информации http://www.pravo.gov.ru, 30 декабря 2013 г.</w:t>
      </w:r>
    </w:p>
    <w:p w:rsidR="00981155" w:rsidRPr="00FB034D" w:rsidRDefault="00981155" w:rsidP="00BD548D">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p>
    <w:p w:rsidR="00981155" w:rsidRPr="00FB034D" w:rsidRDefault="00916116"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81155" w:rsidRPr="00FB034D">
        <w:rPr>
          <w:rFonts w:ascii="Times New Roman" w:eastAsia="Times New Roman" w:hAnsi="Times New Roman" w:cs="Times New Roman"/>
          <w:color w:val="000000"/>
          <w:lang w:eastAsia="ru-RU"/>
        </w:rPr>
        <w:t>Документы, направленные по почте, принимаются при их поступлении в образовательную организацию не позднее сроков, установленных настоящим Порядком приема.</w:t>
      </w:r>
    </w:p>
    <w:p w:rsidR="00981155" w:rsidRPr="00FB034D" w:rsidRDefault="00981155"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При личном представлении оригиналов документов поступающим допускается заверение их ксерокопии образовательной организацией.</w:t>
      </w:r>
    </w:p>
    <w:p w:rsidR="00981155" w:rsidRPr="00FB034D" w:rsidRDefault="00981155"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16116" w:rsidRPr="00FB034D">
        <w:rPr>
          <w:rFonts w:ascii="Times New Roman" w:eastAsia="Times New Roman" w:hAnsi="Times New Roman" w:cs="Times New Roman"/>
          <w:color w:val="000000"/>
          <w:lang w:eastAsia="ru-RU"/>
        </w:rPr>
        <w:t xml:space="preserve">      </w:t>
      </w:r>
      <w:r w:rsidRPr="00FB034D">
        <w:rPr>
          <w:rFonts w:ascii="Times New Roman" w:eastAsia="Times New Roman" w:hAnsi="Times New Roman" w:cs="Times New Roman"/>
          <w:color w:val="000000"/>
          <w:lang w:eastAsia="ru-RU"/>
        </w:rPr>
        <w:t>Не допускается взимание платы с поступающих при подаче документов, указанных в настоящем Порядке.</w:t>
      </w:r>
    </w:p>
    <w:p w:rsidR="00981155" w:rsidRPr="00FB034D" w:rsidRDefault="00916116"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81155" w:rsidRPr="00FB034D">
        <w:rPr>
          <w:rFonts w:ascii="Times New Roman" w:eastAsia="Times New Roman" w:hAnsi="Times New Roman" w:cs="Times New Roman"/>
          <w:color w:val="000000"/>
          <w:lang w:eastAsia="ru-RU"/>
        </w:rPr>
        <w:t>На каждого поступающего заводится личное дело, в котором хранятся все сданные документы.</w:t>
      </w:r>
    </w:p>
    <w:p w:rsidR="00981155" w:rsidRPr="00FB034D" w:rsidRDefault="00916116"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81155" w:rsidRPr="00FB034D">
        <w:rPr>
          <w:rFonts w:ascii="Times New Roman" w:eastAsia="Times New Roman" w:hAnsi="Times New Roman" w:cs="Times New Roman"/>
          <w:color w:val="000000"/>
          <w:lang w:eastAsia="ru-RU"/>
        </w:rPr>
        <w:t>Поступающему при личном представлении документов выдается расписка о приеме документов.</w:t>
      </w:r>
    </w:p>
    <w:p w:rsidR="00981155" w:rsidRPr="00FB034D" w:rsidRDefault="00916116" w:rsidP="00BD548D">
      <w:pPr>
        <w:spacing w:after="0" w:line="360" w:lineRule="auto"/>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981155" w:rsidRPr="00FB034D">
        <w:rPr>
          <w:rFonts w:ascii="Times New Roman" w:eastAsia="Times New Roman" w:hAnsi="Times New Roman" w:cs="Times New Roman"/>
          <w:color w:val="000000"/>
          <w:lang w:eastAsia="ru-RU"/>
        </w:rPr>
        <w:t>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04A3A" w:rsidRPr="00FB034D" w:rsidRDefault="00204A3A" w:rsidP="00BD548D">
      <w:pPr>
        <w:spacing w:after="0" w:line="360" w:lineRule="auto"/>
        <w:ind w:left="57"/>
        <w:jc w:val="both"/>
        <w:rPr>
          <w:rFonts w:ascii="Times New Roman" w:eastAsia="Times New Roman" w:hAnsi="Times New Roman" w:cs="Times New Roman"/>
          <w:b/>
          <w:bCs/>
          <w:color w:val="000000"/>
          <w:lang w:eastAsia="ru-RU"/>
        </w:rPr>
      </w:pPr>
      <w:r w:rsidRPr="00FB034D">
        <w:rPr>
          <w:rFonts w:ascii="Times New Roman" w:eastAsia="Times New Roman" w:hAnsi="Times New Roman" w:cs="Times New Roman"/>
          <w:b/>
          <w:bCs/>
          <w:color w:val="000000"/>
          <w:lang w:eastAsia="ru-RU"/>
        </w:rPr>
        <w:t xml:space="preserve">                 </w:t>
      </w:r>
    </w:p>
    <w:p w:rsidR="00204A3A" w:rsidRPr="00FB034D" w:rsidRDefault="00204A3A"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bCs/>
          <w:color w:val="000000"/>
          <w:lang w:eastAsia="ru-RU"/>
        </w:rPr>
        <w:t xml:space="preserve">  </w:t>
      </w:r>
      <w:r w:rsidRPr="00FB034D">
        <w:rPr>
          <w:rFonts w:ascii="Times New Roman" w:eastAsia="Times New Roman" w:hAnsi="Times New Roman" w:cs="Times New Roman"/>
          <w:b/>
          <w:bCs/>
          <w:color w:val="000000"/>
          <w:lang w:val="en-US" w:eastAsia="ru-RU"/>
        </w:rPr>
        <w:t>I</w:t>
      </w:r>
      <w:r w:rsidRPr="00FB034D">
        <w:rPr>
          <w:rFonts w:ascii="Times New Roman" w:eastAsia="Times New Roman" w:hAnsi="Times New Roman" w:cs="Times New Roman"/>
          <w:b/>
          <w:bCs/>
          <w:color w:val="000000"/>
          <w:lang w:eastAsia="ru-RU"/>
        </w:rPr>
        <w:t xml:space="preserve">V. </w:t>
      </w:r>
      <w:r w:rsidRPr="00FB034D">
        <w:rPr>
          <w:rFonts w:ascii="Times New Roman" w:eastAsia="Times New Roman" w:hAnsi="Times New Roman" w:cs="Times New Roman"/>
          <w:b/>
          <w:color w:val="000000"/>
          <w:lang w:eastAsia="ru-RU"/>
        </w:rPr>
        <w:t>Вступительные испытания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087710"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204A3A" w:rsidRPr="00FB034D">
        <w:rPr>
          <w:rFonts w:ascii="Times New Roman" w:eastAsia="Times New Roman" w:hAnsi="Times New Roman" w:cs="Times New Roman"/>
          <w:color w:val="000000"/>
          <w:lang w:eastAsia="ru-RU"/>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&lt;4&gt;, в ККИ СКГИИ проводятся вступительные испытания при приеме на обучение по всем специальностям. </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&lt;4&gt;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204A3A"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color w:val="000000"/>
          <w:lang w:eastAsia="ru-RU"/>
        </w:rPr>
        <w:t>V. Особенности проведения вступительных испытаний для</w:t>
      </w:r>
    </w:p>
    <w:p w:rsidR="00204A3A" w:rsidRPr="00FB034D" w:rsidRDefault="00204A3A"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color w:val="000000"/>
          <w:lang w:eastAsia="ru-RU"/>
        </w:rPr>
        <w:t>инвалидов и лиц с ограниченными возможностями здоровья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Инвалиды и лица с ограниченными возможностями здоровья при поступлении в образовательную организацию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При проведении вступительных испытаний обеспечивается соблюдение следующих требований: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поступающим предоставляется в печатном виде инструкция о порядке проведения вступительных испытаний;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а) для слепых:</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lastRenderedPageBreak/>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б) для слабовидящих:</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обеспечивается индивидуальное равномерное освещение не менее 300 люкс;</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поступающим для выполнения задания при необходимости предоставляется увеличивающее устройство;</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задания для выполнения, а также инструкция о порядке проведения вступительных испытаний оформляются увеличенным шрифтом;</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в) для глухих и слабослышащих:</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 желанию поступающих все вступительные испытания могут проводиться в устной форме.</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415B82" w:rsidRPr="00FB034D" w:rsidRDefault="00415B82" w:rsidP="00BD548D">
      <w:pPr>
        <w:spacing w:after="0" w:line="360" w:lineRule="auto"/>
        <w:ind w:left="57"/>
        <w:jc w:val="both"/>
        <w:rPr>
          <w:rFonts w:ascii="Times New Roman" w:eastAsia="Times New Roman" w:hAnsi="Times New Roman" w:cs="Times New Roman"/>
          <w:b/>
          <w:color w:val="000000"/>
          <w:lang w:eastAsia="ru-RU"/>
        </w:rPr>
      </w:pPr>
    </w:p>
    <w:p w:rsidR="00415B82" w:rsidRPr="00FB034D" w:rsidRDefault="00415B82" w:rsidP="00BD548D">
      <w:pPr>
        <w:spacing w:after="0" w:line="360" w:lineRule="auto"/>
        <w:ind w:left="57"/>
        <w:jc w:val="both"/>
        <w:rPr>
          <w:rFonts w:ascii="Times New Roman" w:eastAsia="Times New Roman" w:hAnsi="Times New Roman" w:cs="Times New Roman"/>
          <w:b/>
          <w:color w:val="000000"/>
          <w:lang w:eastAsia="ru-RU"/>
        </w:rPr>
      </w:pPr>
    </w:p>
    <w:p w:rsidR="00204A3A" w:rsidRPr="00FB034D" w:rsidRDefault="00BB30F1"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color w:val="000000"/>
          <w:lang w:eastAsia="ru-RU"/>
        </w:rPr>
        <w:t>VI</w:t>
      </w:r>
      <w:r w:rsidR="00204A3A" w:rsidRPr="00FB034D">
        <w:rPr>
          <w:rFonts w:ascii="Times New Roman" w:eastAsia="Times New Roman" w:hAnsi="Times New Roman" w:cs="Times New Roman"/>
          <w:b/>
          <w:color w:val="000000"/>
          <w:lang w:eastAsia="ru-RU"/>
        </w:rPr>
        <w:t>. Общие правила подачи и рассмотрения апелляций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D6787C"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                  </w:t>
      </w:r>
      <w:r w:rsidR="00204A3A" w:rsidRPr="00FB034D">
        <w:rPr>
          <w:rFonts w:ascii="Times New Roman" w:eastAsia="Times New Roman" w:hAnsi="Times New Roman" w:cs="Times New Roman"/>
          <w:color w:val="000000"/>
          <w:lang w:eastAsia="ru-RU"/>
        </w:rPr>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lastRenderedPageBreak/>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С несовершеннолетним поступающим имеет право присутствовать один из родителей или иных законных представителей.</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После рассмотрения апелляции выносится решение апелляционной комиссии об оценке по вступительному испытанию.</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При возникновении разногласий в апелляционной комиссии проводится голосование, и решение утверждается большинством голосов.</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Оформленное протоколом решение апелляционной комиссии доводится до сведения поступающего (под роспись).</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BB30F1" w:rsidRPr="00FB034D" w:rsidRDefault="00BB30F1" w:rsidP="00BD548D">
      <w:pPr>
        <w:spacing w:after="0" w:line="360" w:lineRule="auto"/>
        <w:ind w:left="57"/>
        <w:jc w:val="both"/>
        <w:rPr>
          <w:rFonts w:ascii="Times New Roman" w:eastAsia="Times New Roman" w:hAnsi="Times New Roman" w:cs="Times New Roman"/>
          <w:b/>
          <w:color w:val="000000"/>
          <w:lang w:eastAsia="ru-RU"/>
        </w:rPr>
      </w:pPr>
    </w:p>
    <w:p w:rsidR="00204A3A" w:rsidRPr="00FB034D" w:rsidRDefault="00BB30F1"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color w:val="000000"/>
          <w:lang w:eastAsia="ru-RU"/>
        </w:rPr>
        <w:t>VII</w:t>
      </w:r>
      <w:r w:rsidR="00204A3A" w:rsidRPr="00FB034D">
        <w:rPr>
          <w:rFonts w:ascii="Times New Roman" w:eastAsia="Times New Roman" w:hAnsi="Times New Roman" w:cs="Times New Roman"/>
          <w:b/>
          <w:color w:val="000000"/>
          <w:lang w:eastAsia="ru-RU"/>
        </w:rPr>
        <w:t>. Зачисление в образовательную организацию</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Поступающий представляет </w:t>
      </w:r>
      <w:r w:rsidR="00BB30F1" w:rsidRPr="00FB034D">
        <w:rPr>
          <w:rFonts w:ascii="Times New Roman" w:eastAsia="Times New Roman" w:hAnsi="Times New Roman" w:cs="Times New Roman"/>
          <w:color w:val="000000"/>
          <w:lang w:eastAsia="ru-RU"/>
        </w:rPr>
        <w:t xml:space="preserve">в Приемную комиссию </w:t>
      </w:r>
      <w:r w:rsidRPr="00FB034D">
        <w:rPr>
          <w:rFonts w:ascii="Times New Roman" w:eastAsia="Times New Roman" w:hAnsi="Times New Roman" w:cs="Times New Roman"/>
          <w:color w:val="000000"/>
          <w:lang w:eastAsia="ru-RU"/>
        </w:rPr>
        <w:t>оригинал документа об образовании и (или) документа об образовании и о квалификации в сроки, установленные образовательной организацией</w:t>
      </w:r>
      <w:r w:rsidR="00BB30F1" w:rsidRPr="00FB034D">
        <w:rPr>
          <w:rFonts w:ascii="Times New Roman" w:eastAsia="Times New Roman" w:hAnsi="Times New Roman" w:cs="Times New Roman"/>
          <w:color w:val="000000"/>
          <w:lang w:eastAsia="ru-RU"/>
        </w:rPr>
        <w:t xml:space="preserve"> (</w:t>
      </w:r>
      <w:r w:rsidR="00BB30F1" w:rsidRPr="00FB034D">
        <w:rPr>
          <w:rFonts w:ascii="Times New Roman" w:hAnsi="Times New Roman" w:cs="Times New Roman"/>
        </w:rPr>
        <w:t xml:space="preserve"> </w:t>
      </w:r>
      <w:r w:rsidR="00BB30F1" w:rsidRPr="00FB034D">
        <w:rPr>
          <w:rFonts w:ascii="Times New Roman" w:eastAsia="Times New Roman" w:hAnsi="Times New Roman" w:cs="Times New Roman"/>
          <w:color w:val="FF0000"/>
          <w:lang w:eastAsia="ru-RU"/>
        </w:rPr>
        <w:t>в семидневный срок после завершения вступительных испытаний</w:t>
      </w:r>
      <w:r w:rsidR="00BB30F1" w:rsidRPr="00FB034D">
        <w:rPr>
          <w:rFonts w:ascii="Times New Roman" w:eastAsia="Times New Roman" w:hAnsi="Times New Roman" w:cs="Times New Roman"/>
          <w:color w:val="000000"/>
          <w:lang w:eastAsia="ru-RU"/>
        </w:rPr>
        <w:t>).</w:t>
      </w:r>
    </w:p>
    <w:p w:rsidR="00204A3A" w:rsidRPr="00FB034D"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04A3A" w:rsidRPr="00FB034D" w:rsidRDefault="00204A3A" w:rsidP="00BD548D">
      <w:pPr>
        <w:spacing w:after="0" w:line="360" w:lineRule="auto"/>
        <w:ind w:left="57"/>
        <w:jc w:val="both"/>
        <w:rPr>
          <w:rFonts w:ascii="Times New Roman" w:eastAsia="Times New Roman" w:hAnsi="Times New Roman" w:cs="Times New Roman"/>
          <w:b/>
          <w:color w:val="000000"/>
          <w:lang w:eastAsia="ru-RU"/>
        </w:rPr>
      </w:pPr>
      <w:r w:rsidRPr="00FB034D">
        <w:rPr>
          <w:rFonts w:ascii="Times New Roman" w:eastAsia="Times New Roman" w:hAnsi="Times New Roman" w:cs="Times New Roman"/>
          <w:b/>
          <w:color w:val="000000"/>
          <w:lang w:eastAsia="ru-RU"/>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образования, указанных в представленных поступающими документах об образовании и (или) документах об образовании и о квалификации.</w:t>
      </w:r>
    </w:p>
    <w:p w:rsidR="00204A3A" w:rsidRPr="00E874A3" w:rsidRDefault="00204A3A" w:rsidP="00BD548D">
      <w:pPr>
        <w:spacing w:after="0" w:line="360" w:lineRule="auto"/>
        <w:ind w:left="57"/>
        <w:jc w:val="both"/>
        <w:rPr>
          <w:rFonts w:ascii="Times New Roman" w:eastAsia="Times New Roman" w:hAnsi="Times New Roman" w:cs="Times New Roman"/>
          <w:color w:val="000000"/>
          <w:lang w:eastAsia="ru-RU"/>
        </w:rPr>
      </w:pPr>
      <w:r w:rsidRPr="00FB034D">
        <w:rPr>
          <w:rFonts w:ascii="Times New Roman" w:eastAsia="Times New Roman" w:hAnsi="Times New Roman" w:cs="Times New Roman"/>
          <w:color w:val="000000"/>
          <w:lang w:eastAsia="ru-RU"/>
        </w:rPr>
        <w:t xml:space="preserve">При наличии свободных мест, оставшихся после зачисления, в том числе по результатам вступительных испытаний, зачисление </w:t>
      </w:r>
      <w:r w:rsidR="00BB30F1" w:rsidRPr="00FB034D">
        <w:rPr>
          <w:rFonts w:ascii="Times New Roman" w:eastAsia="Times New Roman" w:hAnsi="Times New Roman" w:cs="Times New Roman"/>
          <w:color w:val="000000"/>
          <w:lang w:eastAsia="ru-RU"/>
        </w:rPr>
        <w:t>в ККИ СКГИИ</w:t>
      </w:r>
      <w:r w:rsidRPr="00FB034D">
        <w:rPr>
          <w:rFonts w:ascii="Times New Roman" w:eastAsia="Times New Roman" w:hAnsi="Times New Roman" w:cs="Times New Roman"/>
          <w:color w:val="000000"/>
          <w:lang w:eastAsia="ru-RU"/>
        </w:rPr>
        <w:t xml:space="preserve"> осуществляется </w:t>
      </w:r>
      <w:r w:rsidRPr="00FB034D">
        <w:rPr>
          <w:rFonts w:ascii="Times New Roman" w:eastAsia="Times New Roman" w:hAnsi="Times New Roman" w:cs="Times New Roman"/>
          <w:color w:val="FF0000"/>
          <w:lang w:eastAsia="ru-RU"/>
        </w:rPr>
        <w:t xml:space="preserve">до 1 декабря </w:t>
      </w:r>
      <w:r w:rsidRPr="00FB034D">
        <w:rPr>
          <w:rFonts w:ascii="Times New Roman" w:eastAsia="Times New Roman" w:hAnsi="Times New Roman" w:cs="Times New Roman"/>
          <w:color w:val="000000"/>
          <w:lang w:eastAsia="ru-RU"/>
        </w:rPr>
        <w:t>теку</w:t>
      </w:r>
      <w:r w:rsidRPr="00E874A3">
        <w:rPr>
          <w:rFonts w:ascii="Times New Roman" w:eastAsia="Times New Roman" w:hAnsi="Times New Roman" w:cs="Times New Roman"/>
          <w:color w:val="000000"/>
          <w:lang w:eastAsia="ru-RU"/>
        </w:rPr>
        <w:t>щего года.</w:t>
      </w:r>
    </w:p>
    <w:sectPr w:rsidR="00204A3A" w:rsidRPr="00E874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74" w:rsidRDefault="00FD5974" w:rsidP="00E72B6C">
      <w:pPr>
        <w:spacing w:after="0" w:line="240" w:lineRule="auto"/>
      </w:pPr>
      <w:r>
        <w:separator/>
      </w:r>
    </w:p>
  </w:endnote>
  <w:endnote w:type="continuationSeparator" w:id="0">
    <w:p w:rsidR="00FD5974" w:rsidRDefault="00FD5974" w:rsidP="00E7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74" w:rsidRDefault="00FD5974" w:rsidP="00E72B6C">
      <w:pPr>
        <w:spacing w:after="0" w:line="240" w:lineRule="auto"/>
      </w:pPr>
      <w:r>
        <w:separator/>
      </w:r>
    </w:p>
  </w:footnote>
  <w:footnote w:type="continuationSeparator" w:id="0">
    <w:p w:rsidR="00FD5974" w:rsidRDefault="00FD5974" w:rsidP="00E72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79D2"/>
    <w:multiLevelType w:val="multilevel"/>
    <w:tmpl w:val="9668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503CC"/>
    <w:multiLevelType w:val="multilevel"/>
    <w:tmpl w:val="B81A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F36CD"/>
    <w:multiLevelType w:val="multilevel"/>
    <w:tmpl w:val="414C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4735D"/>
    <w:multiLevelType w:val="hybridMultilevel"/>
    <w:tmpl w:val="8732EC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6C"/>
    <w:rsid w:val="0001692B"/>
    <w:rsid w:val="00035ECF"/>
    <w:rsid w:val="00061D1F"/>
    <w:rsid w:val="0006413C"/>
    <w:rsid w:val="00087710"/>
    <w:rsid w:val="000A3895"/>
    <w:rsid w:val="00111B99"/>
    <w:rsid w:val="001D4B82"/>
    <w:rsid w:val="00204A3A"/>
    <w:rsid w:val="00286E32"/>
    <w:rsid w:val="002878E7"/>
    <w:rsid w:val="003266D8"/>
    <w:rsid w:val="003E0BFF"/>
    <w:rsid w:val="00415B82"/>
    <w:rsid w:val="00454CD9"/>
    <w:rsid w:val="004760AB"/>
    <w:rsid w:val="005011BE"/>
    <w:rsid w:val="00512F1B"/>
    <w:rsid w:val="00520E1E"/>
    <w:rsid w:val="005341AF"/>
    <w:rsid w:val="00566C92"/>
    <w:rsid w:val="005B37AF"/>
    <w:rsid w:val="006F4E2A"/>
    <w:rsid w:val="00736F01"/>
    <w:rsid w:val="00916116"/>
    <w:rsid w:val="00964535"/>
    <w:rsid w:val="00981155"/>
    <w:rsid w:val="009F6668"/>
    <w:rsid w:val="00AC4F91"/>
    <w:rsid w:val="00B366FC"/>
    <w:rsid w:val="00B7365F"/>
    <w:rsid w:val="00BB03BD"/>
    <w:rsid w:val="00BB30F1"/>
    <w:rsid w:val="00BD548D"/>
    <w:rsid w:val="00BD6F46"/>
    <w:rsid w:val="00C45A9D"/>
    <w:rsid w:val="00C5173A"/>
    <w:rsid w:val="00D1137F"/>
    <w:rsid w:val="00D6787C"/>
    <w:rsid w:val="00D67C36"/>
    <w:rsid w:val="00DE2432"/>
    <w:rsid w:val="00E42809"/>
    <w:rsid w:val="00E72B6C"/>
    <w:rsid w:val="00E874A3"/>
    <w:rsid w:val="00EC6558"/>
    <w:rsid w:val="00F34A0C"/>
    <w:rsid w:val="00FB034D"/>
    <w:rsid w:val="00FD0E13"/>
    <w:rsid w:val="00FD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38FDB3-40F0-4DD0-B5E2-1EF5967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B6C"/>
    <w:rPr>
      <w:rFonts w:ascii="Times New Roman" w:hAnsi="Times New Roman" w:cs="Times New Roman"/>
      <w:sz w:val="24"/>
      <w:szCs w:val="24"/>
    </w:rPr>
  </w:style>
  <w:style w:type="paragraph" w:styleId="a4">
    <w:name w:val="footnote text"/>
    <w:basedOn w:val="a"/>
    <w:link w:val="a5"/>
    <w:semiHidden/>
    <w:rsid w:val="00E72B6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72B6C"/>
    <w:rPr>
      <w:rFonts w:ascii="Times New Roman" w:eastAsia="Times New Roman" w:hAnsi="Times New Roman" w:cs="Times New Roman"/>
      <w:sz w:val="20"/>
      <w:szCs w:val="20"/>
      <w:lang w:eastAsia="ru-RU"/>
    </w:rPr>
  </w:style>
  <w:style w:type="character" w:styleId="a6">
    <w:name w:val="footnote reference"/>
    <w:semiHidden/>
    <w:rsid w:val="00E72B6C"/>
    <w:rPr>
      <w:vertAlign w:val="superscript"/>
    </w:rPr>
  </w:style>
  <w:style w:type="paragraph" w:customStyle="1" w:styleId="ConsPlusNormal">
    <w:name w:val="ConsPlusNormal"/>
    <w:rsid w:val="00520E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unhideWhenUsed/>
    <w:rsid w:val="00981155"/>
    <w:rPr>
      <w:color w:val="0563C1" w:themeColor="hyperlink"/>
      <w:u w:val="single"/>
    </w:rPr>
  </w:style>
  <w:style w:type="paragraph" w:styleId="a8">
    <w:name w:val="Balloon Text"/>
    <w:basedOn w:val="a"/>
    <w:link w:val="a9"/>
    <w:uiPriority w:val="99"/>
    <w:semiHidden/>
    <w:unhideWhenUsed/>
    <w:rsid w:val="00E874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74A3"/>
    <w:rPr>
      <w:rFonts w:ascii="Segoe UI" w:hAnsi="Segoe UI" w:cs="Segoe UI"/>
      <w:sz w:val="18"/>
      <w:szCs w:val="18"/>
    </w:rPr>
  </w:style>
  <w:style w:type="character" w:customStyle="1" w:styleId="aa">
    <w:name w:val="Гипертекстовая ссылка"/>
    <w:basedOn w:val="a0"/>
    <w:uiPriority w:val="99"/>
    <w:rsid w:val="000A389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abitur/act.34/index.php" TargetMode="External"/><Relationship Id="rId3" Type="http://schemas.openxmlformats.org/officeDocument/2006/relationships/settings" Target="settings.xml"/><Relationship Id="rId7" Type="http://schemas.openxmlformats.org/officeDocument/2006/relationships/hyperlink" Target="http://ivo.garant.ru/document?id=7019136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dc:creator>
  <cp:keywords/>
  <dc:description/>
  <cp:lastModifiedBy>Win1</cp:lastModifiedBy>
  <cp:revision>23</cp:revision>
  <cp:lastPrinted>2017-07-06T07:13:00Z</cp:lastPrinted>
  <dcterms:created xsi:type="dcterms:W3CDTF">2016-05-19T10:51:00Z</dcterms:created>
  <dcterms:modified xsi:type="dcterms:W3CDTF">2018-04-16T08:31:00Z</dcterms:modified>
</cp:coreProperties>
</file>