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5D" w:rsidRPr="00091836" w:rsidRDefault="0073325D" w:rsidP="0073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73325D" w:rsidRPr="00091836" w:rsidRDefault="0073325D" w:rsidP="0073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73325D" w:rsidRPr="00091836" w:rsidRDefault="0073325D" w:rsidP="0073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 образования</w:t>
      </w:r>
    </w:p>
    <w:p w:rsidR="0073325D" w:rsidRPr="00091836" w:rsidRDefault="0073325D" w:rsidP="0073325D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:rsidR="0073325D" w:rsidRPr="00091836" w:rsidRDefault="0073325D" w:rsidP="00733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 фортепиано и методики</w:t>
      </w:r>
    </w:p>
    <w:p w:rsidR="008D037E" w:rsidRPr="00935C34" w:rsidRDefault="00935C34" w:rsidP="00935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>
        <w:object w:dxaOrig="5187" w:dyaOrig="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0pt" o:ole="">
            <v:imagedata r:id="rId6" o:title=""/>
          </v:shape>
          <o:OLEObject Type="Embed" ProgID="Unknown" ShapeID="_x0000_i1025" DrawAspect="Content" ObjectID="_1691930690" r:id="rId7"/>
        </w:object>
      </w:r>
    </w:p>
    <w:p w:rsidR="00926EE8" w:rsidRPr="0057747D" w:rsidRDefault="00926EE8" w:rsidP="008D037E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37E" w:rsidRPr="0057747D" w:rsidRDefault="008D037E" w:rsidP="008D037E">
      <w:pPr>
        <w:spacing w:after="0" w:line="240" w:lineRule="auto"/>
        <w:ind w:left="1273" w:right="-143"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4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Рабочая программа дисциплины</w:t>
      </w:r>
    </w:p>
    <w:p w:rsidR="008D037E" w:rsidRPr="0057747D" w:rsidRDefault="008D037E" w:rsidP="008D037E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037E" w:rsidRPr="0073325D" w:rsidRDefault="0073325D" w:rsidP="0073325D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</w:t>
      </w:r>
      <w:r w:rsidRPr="0073325D">
        <w:rPr>
          <w:rFonts w:ascii="Times New Roman" w:eastAsia="Calibri" w:hAnsi="Times New Roman" w:cs="Times New Roman"/>
          <w:sz w:val="36"/>
          <w:szCs w:val="36"/>
          <w:lang w:eastAsia="ru-RU"/>
        </w:rPr>
        <w:t>Производственная практика:</w:t>
      </w:r>
    </w:p>
    <w:p w:rsidR="008D037E" w:rsidRDefault="009F551D" w:rsidP="00733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Педагогическая практика</w:t>
      </w:r>
    </w:p>
    <w:p w:rsidR="008D037E" w:rsidRPr="00320896" w:rsidRDefault="008D037E" w:rsidP="008D0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D037E" w:rsidRPr="0057747D" w:rsidRDefault="008D037E" w:rsidP="008D0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73325D" w:rsidRPr="00091836" w:rsidRDefault="0073325D" w:rsidP="0073325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</w:t>
      </w:r>
    </w:p>
    <w:p w:rsidR="0073325D" w:rsidRPr="00091836" w:rsidRDefault="0073325D" w:rsidP="007332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</w:t>
      </w:r>
    </w:p>
    <w:p w:rsidR="0073325D" w:rsidRPr="00091836" w:rsidRDefault="0073325D" w:rsidP="0073325D">
      <w:pPr>
        <w:tabs>
          <w:tab w:val="center" w:pos="4677"/>
          <w:tab w:val="left" w:pos="67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Направленность (профиль)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3325D" w:rsidRPr="00091836" w:rsidRDefault="0073325D" w:rsidP="007332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«Орган»</w:t>
      </w:r>
    </w:p>
    <w:p w:rsidR="0073325D" w:rsidRPr="00091836" w:rsidRDefault="0073325D" w:rsidP="0073325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</w:p>
    <w:p w:rsidR="0073325D" w:rsidRPr="00091836" w:rsidRDefault="0073325D" w:rsidP="007332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«Магистр»</w:t>
      </w:r>
    </w:p>
    <w:p w:rsidR="0073325D" w:rsidRPr="00091836" w:rsidRDefault="0073325D" w:rsidP="007332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r w:rsidR="00C90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заочная</w:t>
      </w:r>
    </w:p>
    <w:p w:rsidR="0073325D" w:rsidRPr="00091836" w:rsidRDefault="0073325D" w:rsidP="0073325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обучения </w:t>
      </w:r>
    </w:p>
    <w:p w:rsidR="0073325D" w:rsidRDefault="0073325D" w:rsidP="007332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- 2 года 6 месяцев</w:t>
      </w:r>
    </w:p>
    <w:p w:rsidR="00C90069" w:rsidRPr="00091836" w:rsidRDefault="00C90069" w:rsidP="007332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325D" w:rsidRPr="00091836" w:rsidRDefault="0073325D" w:rsidP="007332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325D" w:rsidRPr="00091836" w:rsidRDefault="0073325D" w:rsidP="007332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325D" w:rsidRPr="00091836" w:rsidRDefault="0073325D" w:rsidP="007332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325D" w:rsidRPr="00091836" w:rsidRDefault="0073325D" w:rsidP="0073325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037E" w:rsidRDefault="00935C34" w:rsidP="007332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Нальчик 2021</w:t>
      </w:r>
      <w:bookmarkStart w:id="0" w:name="_GoBack"/>
      <w:bookmarkEnd w:id="0"/>
    </w:p>
    <w:p w:rsidR="008D037E" w:rsidRPr="00AD3828" w:rsidRDefault="008D037E" w:rsidP="00AD38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382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1.Цель и задачи изучения дисциплины</w:t>
      </w:r>
    </w:p>
    <w:p w:rsidR="005042BB" w:rsidRPr="00AD3828" w:rsidRDefault="005042BB" w:rsidP="00AD382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828">
        <w:rPr>
          <w:rFonts w:ascii="Times New Roman" w:hAnsi="Times New Roman" w:cs="Times New Roman"/>
          <w:bCs/>
          <w:i/>
          <w:sz w:val="24"/>
          <w:szCs w:val="24"/>
        </w:rPr>
        <w:t>Цель</w:t>
      </w:r>
      <w:r w:rsidRPr="00AD3828">
        <w:rPr>
          <w:rFonts w:ascii="Times New Roman" w:hAnsi="Times New Roman" w:cs="Times New Roman"/>
          <w:bCs/>
          <w:sz w:val="24"/>
          <w:szCs w:val="24"/>
        </w:rPr>
        <w:t xml:space="preserve"> дисциплины состоит в подготовке студентов к педагогической работе вобразовательных учреждениях высшего и среднего профессионального образования.</w:t>
      </w:r>
    </w:p>
    <w:p w:rsidR="005042BB" w:rsidRPr="00AD3828" w:rsidRDefault="005042BB" w:rsidP="00AD382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828">
        <w:rPr>
          <w:rFonts w:ascii="Times New Roman" w:hAnsi="Times New Roman" w:cs="Times New Roman"/>
          <w:bCs/>
          <w:i/>
          <w:sz w:val="24"/>
          <w:szCs w:val="24"/>
        </w:rPr>
        <w:t>Задачи</w:t>
      </w:r>
      <w:r w:rsidRPr="00AD3828">
        <w:rPr>
          <w:rFonts w:ascii="Times New Roman" w:hAnsi="Times New Roman" w:cs="Times New Roman"/>
          <w:bCs/>
          <w:sz w:val="24"/>
          <w:szCs w:val="24"/>
        </w:rPr>
        <w:t xml:space="preserve"> дисциплины: практическое освоение принципов современной музыкальной педагогики, развитие творческих педагогических способностей будущих преподавателей, воспитание любви и заинтересованности в будущей педагогической деятельности,</w:t>
      </w:r>
      <w:r w:rsidR="00C10A7A" w:rsidRPr="00AD38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828">
        <w:rPr>
          <w:rFonts w:ascii="Times New Roman" w:hAnsi="Times New Roman" w:cs="Times New Roman"/>
          <w:bCs/>
          <w:sz w:val="24"/>
          <w:szCs w:val="24"/>
        </w:rPr>
        <w:t>освоение студентами принципов методически грамотного планирования и реализации учебного процесса, организации самостоятельной работы обучающихся, развития их художественного вкуса и общекультурного уровня.</w:t>
      </w:r>
    </w:p>
    <w:p w:rsidR="008D037E" w:rsidRPr="00C90069" w:rsidRDefault="008D037E" w:rsidP="00AD38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8D037E" w:rsidRPr="00AD3828" w:rsidRDefault="008D037E" w:rsidP="00AD3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3828">
        <w:rPr>
          <w:rFonts w:ascii="Times New Roman" w:hAnsi="Times New Roman" w:cs="Times New Roman"/>
          <w:b/>
          <w:i/>
          <w:sz w:val="24"/>
          <w:szCs w:val="24"/>
        </w:rPr>
        <w:t>2. Перечень формируемых компетенций</w:t>
      </w:r>
    </w:p>
    <w:p w:rsidR="005042BB" w:rsidRPr="00AD3828" w:rsidRDefault="005042BB" w:rsidP="00AD38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По освоении дисциплины на базе приобретенных знаний и умений выпускник должен проявлять способность и готовность:</w:t>
      </w:r>
    </w:p>
    <w:p w:rsidR="005315D8" w:rsidRPr="00AD3828" w:rsidRDefault="005315D8" w:rsidP="00AD3828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реализовывать приоритеты собственной деятельности и способы ее совершенствования на основе самооценки (УК-6).</w:t>
      </w:r>
    </w:p>
    <w:p w:rsidR="00AC2152" w:rsidRPr="00AD3828" w:rsidRDefault="00AC2152" w:rsidP="00AD3828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 и эстетическими идеями конкретного исторического периода (ОПК-1); </w:t>
      </w:r>
    </w:p>
    <w:p w:rsidR="00AC2152" w:rsidRPr="00AD3828" w:rsidRDefault="00AC2152" w:rsidP="00AD3828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учебный процесс, выполнять методическую работу, применять в учебном процессе результативные для решения задач музыкально-педагогические методики, разрабатывать новые технологии в области музыкальной педагогики (ОПК-3); </w:t>
      </w:r>
    </w:p>
    <w:p w:rsidR="00AC2152" w:rsidRPr="00AD3828" w:rsidRDefault="00AC2152" w:rsidP="00AD3828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 учебные занятия по профессиональным дисциплинам (модулям) образовательных программ высшего образования по направлениям подготовки музыкально-инструментального искусства и осуществлять оценку результатов освоения дисциплин (модулей) в процес</w:t>
      </w:r>
      <w:r w:rsidR="005315D8"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промежуточной аттестации (ПК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-3).</w:t>
      </w:r>
    </w:p>
    <w:p w:rsidR="0073325D" w:rsidRPr="00C90069" w:rsidRDefault="0073325D" w:rsidP="00AD3828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AB9" w:rsidRPr="00AD3828" w:rsidRDefault="00207AB9" w:rsidP="00AD3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3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Место дисциплины в структуре О</w:t>
      </w:r>
      <w:r w:rsidR="00816A23" w:rsidRPr="00AD3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AD38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 ВО</w:t>
      </w:r>
    </w:p>
    <w:p w:rsidR="00207AB9" w:rsidRPr="00AD3828" w:rsidRDefault="00E870B5" w:rsidP="00AD38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Блок 2.</w:t>
      </w:r>
      <w:r w:rsidR="00207AB9" w:rsidRPr="00AD3828">
        <w:rPr>
          <w:rFonts w:ascii="Times New Roman" w:hAnsi="Times New Roman" w:cs="Times New Roman"/>
          <w:sz w:val="24"/>
          <w:szCs w:val="24"/>
        </w:rPr>
        <w:t xml:space="preserve"> </w:t>
      </w:r>
      <w:r w:rsidR="00C607CE" w:rsidRPr="00AD3828">
        <w:rPr>
          <w:rFonts w:ascii="Times New Roman" w:hAnsi="Times New Roman" w:cs="Times New Roman"/>
          <w:sz w:val="24"/>
          <w:szCs w:val="24"/>
        </w:rPr>
        <w:t>«Практики</w:t>
      </w:r>
      <w:r w:rsidRPr="00AD3828">
        <w:rPr>
          <w:rFonts w:ascii="Times New Roman" w:hAnsi="Times New Roman" w:cs="Times New Roman"/>
          <w:sz w:val="24"/>
          <w:szCs w:val="24"/>
        </w:rPr>
        <w:t>»</w:t>
      </w:r>
      <w:r w:rsidR="00F76721" w:rsidRPr="00AD3828">
        <w:rPr>
          <w:rFonts w:ascii="Times New Roman" w:hAnsi="Times New Roman" w:cs="Times New Roman"/>
          <w:sz w:val="24"/>
          <w:szCs w:val="24"/>
        </w:rPr>
        <w:t>. Обязательная часть Б2.01</w:t>
      </w:r>
      <w:r w:rsidR="00C6177E" w:rsidRPr="00AD3828">
        <w:rPr>
          <w:rFonts w:ascii="Times New Roman" w:hAnsi="Times New Roman" w:cs="Times New Roman"/>
          <w:sz w:val="24"/>
          <w:szCs w:val="24"/>
        </w:rPr>
        <w:t>. Производственная практика</w:t>
      </w:r>
    </w:p>
    <w:p w:rsidR="00207AB9" w:rsidRPr="00AD3828" w:rsidRDefault="00207AB9" w:rsidP="00AD38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 xml:space="preserve">Педагогическая практика является неотъемлемой частью профессиональной подготовки магистранта. Она представляет собой вид учебных занятий, непосредственно ориентированных на профессионально-практическую подготовку обучающихся. Для освоения своей специальности студенты используют знания, умения, навыки, сформированные в процессе изучения искусства владения инструментом, а также в процессе изучения следующих дисциплин: «Изучение концертного репертуара», «Современная музыка», «Редактирование нотного текста». </w:t>
      </w:r>
    </w:p>
    <w:p w:rsidR="00207AB9" w:rsidRPr="00C90069" w:rsidRDefault="00207AB9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D037E" w:rsidRPr="00AD3828" w:rsidRDefault="00207AB9" w:rsidP="00AD3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382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D037E" w:rsidRPr="00AD3828">
        <w:rPr>
          <w:rFonts w:ascii="Times New Roman" w:hAnsi="Times New Roman" w:cs="Times New Roman"/>
          <w:b/>
          <w:i/>
          <w:sz w:val="24"/>
          <w:szCs w:val="24"/>
        </w:rPr>
        <w:t>. Требования к уровню освоения содержания дисциплины</w:t>
      </w:r>
    </w:p>
    <w:p w:rsidR="005042BB" w:rsidRPr="00AD3828" w:rsidRDefault="005042BB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5042BB" w:rsidRPr="00AD3828" w:rsidRDefault="005042BB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b/>
          <w:sz w:val="24"/>
          <w:szCs w:val="24"/>
        </w:rPr>
        <w:t>знать</w:t>
      </w:r>
      <w:r w:rsidRPr="00AD3828">
        <w:rPr>
          <w:rFonts w:ascii="Times New Roman" w:hAnsi="Times New Roman" w:cs="Times New Roman"/>
          <w:sz w:val="24"/>
          <w:szCs w:val="24"/>
        </w:rPr>
        <w:t>: специфику музыкально-педагогической работы с учащимися разного</w:t>
      </w:r>
      <w:r w:rsidR="00C90069">
        <w:rPr>
          <w:rFonts w:ascii="Times New Roman" w:hAnsi="Times New Roman" w:cs="Times New Roman"/>
          <w:sz w:val="24"/>
          <w:szCs w:val="24"/>
        </w:rPr>
        <w:t xml:space="preserve"> </w:t>
      </w:r>
      <w:r w:rsidRPr="00AD3828">
        <w:rPr>
          <w:rFonts w:ascii="Times New Roman" w:hAnsi="Times New Roman" w:cs="Times New Roman"/>
          <w:sz w:val="24"/>
          <w:szCs w:val="24"/>
        </w:rPr>
        <w:t>возраста, методическую литературу по профилю, основные принципы отечественной и зарубежной педагогики, традиционные и новейшие (в том числе авторские) методики преподавания;</w:t>
      </w:r>
    </w:p>
    <w:p w:rsidR="005042BB" w:rsidRPr="00AD3828" w:rsidRDefault="005042BB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b/>
          <w:sz w:val="24"/>
          <w:szCs w:val="24"/>
        </w:rPr>
        <w:t>уметь:</w:t>
      </w:r>
      <w:r w:rsidRPr="00AD3828">
        <w:rPr>
          <w:rFonts w:ascii="Times New Roman" w:hAnsi="Times New Roman" w:cs="Times New Roman"/>
          <w:sz w:val="24"/>
          <w:szCs w:val="24"/>
        </w:rPr>
        <w:t xml:space="preserve"> преподавать специальные дисциплины обучающимся в образовательных учреждениях среднего и высшего профессионального образования, методически грамотно строить уроки с учащимися разного возраста, подбирать необходимые пособия и учебно-методические материалы для проведения занятий, а также для контрольных уроков, зачетов, экзаменов, планировать учебный процесс, составлять учебные программы, календарные и поурочные планы занятий, проводить психолого-педагогические наблюдения, анализировать усвоение учащимися учебного материала и делать необходимые методические выводы, пользоваться справочной литературой, правильно оформлять учебную документацию, использовать методы психологической и педагогической диагностики в решении профессиональных задач, разрабатывать новые педагогические технологии;</w:t>
      </w:r>
    </w:p>
    <w:p w:rsidR="005042BB" w:rsidRPr="00AD3828" w:rsidRDefault="005042BB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b/>
          <w:sz w:val="24"/>
          <w:szCs w:val="24"/>
        </w:rPr>
        <w:lastRenderedPageBreak/>
        <w:t>владеть</w:t>
      </w:r>
      <w:r w:rsidRPr="00AD3828">
        <w:rPr>
          <w:rFonts w:ascii="Times New Roman" w:hAnsi="Times New Roman" w:cs="Times New Roman"/>
          <w:sz w:val="24"/>
          <w:szCs w:val="24"/>
        </w:rPr>
        <w:t>: навыками и умениями преподавания дисциплин профессионального</w:t>
      </w:r>
      <w:r w:rsidR="0073325D" w:rsidRPr="00AD3828">
        <w:rPr>
          <w:rFonts w:ascii="Times New Roman" w:hAnsi="Times New Roman" w:cs="Times New Roman"/>
          <w:sz w:val="24"/>
          <w:szCs w:val="24"/>
        </w:rPr>
        <w:t xml:space="preserve"> </w:t>
      </w:r>
      <w:r w:rsidRPr="00AD3828">
        <w:rPr>
          <w:rFonts w:ascii="Times New Roman" w:hAnsi="Times New Roman" w:cs="Times New Roman"/>
          <w:sz w:val="24"/>
          <w:szCs w:val="24"/>
        </w:rPr>
        <w:t>цикла в учреждениях среднего и высшего профессионального образования</w:t>
      </w:r>
      <w:r w:rsidR="0073325D" w:rsidRPr="00AD3828">
        <w:rPr>
          <w:rFonts w:ascii="Times New Roman" w:hAnsi="Times New Roman" w:cs="Times New Roman"/>
          <w:sz w:val="24"/>
          <w:szCs w:val="24"/>
        </w:rPr>
        <w:t xml:space="preserve"> </w:t>
      </w:r>
      <w:r w:rsidRPr="00AD3828">
        <w:rPr>
          <w:rFonts w:ascii="Times New Roman" w:hAnsi="Times New Roman" w:cs="Times New Roman"/>
          <w:sz w:val="24"/>
          <w:szCs w:val="24"/>
        </w:rPr>
        <w:t>соответствующего профиля, культурой профессиональной речи, педагогическим репертуаром согласно программным требованиям, навыками творческого подхода к решению педагогических задач разного уровня, навыками общения с учениками разного возраста и различного уровня подготовки, навыками воспитательной работы, современными методами, формами и средствами обучения, навыками практической реализации общепедагогических и психолого-педагогических знаний, представлений в</w:t>
      </w:r>
      <w:r w:rsidR="0073325D" w:rsidRPr="00AD3828">
        <w:rPr>
          <w:rFonts w:ascii="Times New Roman" w:hAnsi="Times New Roman" w:cs="Times New Roman"/>
          <w:sz w:val="24"/>
          <w:szCs w:val="24"/>
        </w:rPr>
        <w:t xml:space="preserve"> </w:t>
      </w:r>
      <w:r w:rsidRPr="00AD3828">
        <w:rPr>
          <w:rFonts w:ascii="Times New Roman" w:hAnsi="Times New Roman" w:cs="Times New Roman"/>
          <w:sz w:val="24"/>
          <w:szCs w:val="24"/>
        </w:rPr>
        <w:t>области музыкальной педагогики, психологии музыкальной деятельности.</w:t>
      </w:r>
    </w:p>
    <w:p w:rsidR="00207AB9" w:rsidRPr="00AD3828" w:rsidRDefault="00207AB9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D037E" w:rsidRPr="00AD3828" w:rsidRDefault="00207AB9" w:rsidP="00AD3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3828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8D037E" w:rsidRPr="00AD38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73325D" w:rsidRPr="00AD3828">
        <w:rPr>
          <w:rFonts w:ascii="Times New Roman" w:hAnsi="Times New Roman" w:cs="Times New Roman"/>
          <w:b/>
          <w:bCs/>
          <w:i/>
          <w:sz w:val="24"/>
          <w:szCs w:val="24"/>
        </w:rPr>
        <w:t>Объем дисциплины, виды учебной деятельности и отчётности</w:t>
      </w:r>
    </w:p>
    <w:p w:rsidR="003F12B4" w:rsidRPr="00AD3828" w:rsidRDefault="003F12B4" w:rsidP="00AD38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 xml:space="preserve">Общая трудоёмкость дисциплины – </w:t>
      </w:r>
      <w:r w:rsidR="00E870B5" w:rsidRPr="00AD3828">
        <w:rPr>
          <w:rFonts w:ascii="Times New Roman" w:hAnsi="Times New Roman" w:cs="Times New Roman"/>
          <w:sz w:val="24"/>
          <w:szCs w:val="24"/>
        </w:rPr>
        <w:t>10 зачётных единиц (360</w:t>
      </w:r>
      <w:r w:rsidRPr="00AD3828">
        <w:rPr>
          <w:rFonts w:ascii="Times New Roman" w:hAnsi="Times New Roman" w:cs="Times New Roman"/>
          <w:sz w:val="24"/>
          <w:szCs w:val="24"/>
        </w:rPr>
        <w:t xml:space="preserve"> часов), из них индивидуальные занятия с преподавателем (аудиторная работа) – </w:t>
      </w:r>
      <w:r w:rsidR="004961AA">
        <w:rPr>
          <w:rFonts w:ascii="Times New Roman" w:hAnsi="Times New Roman" w:cs="Times New Roman"/>
          <w:sz w:val="24"/>
          <w:szCs w:val="24"/>
        </w:rPr>
        <w:t>24</w:t>
      </w:r>
      <w:r w:rsidR="00E206F4" w:rsidRPr="00AD3828">
        <w:rPr>
          <w:rFonts w:ascii="Times New Roman" w:hAnsi="Times New Roman" w:cs="Times New Roman"/>
          <w:sz w:val="24"/>
          <w:szCs w:val="24"/>
        </w:rPr>
        <w:t xml:space="preserve"> часа (самос</w:t>
      </w:r>
      <w:r w:rsidR="00F76721" w:rsidRPr="00AD3828">
        <w:rPr>
          <w:rFonts w:ascii="Times New Roman" w:hAnsi="Times New Roman" w:cs="Times New Roman"/>
          <w:sz w:val="24"/>
          <w:szCs w:val="24"/>
        </w:rPr>
        <w:t xml:space="preserve">тоятельная работа студента – </w:t>
      </w:r>
      <w:r w:rsidR="004961AA">
        <w:rPr>
          <w:rFonts w:ascii="Times New Roman" w:hAnsi="Times New Roman" w:cs="Times New Roman"/>
          <w:sz w:val="24"/>
          <w:szCs w:val="24"/>
        </w:rPr>
        <w:t>336</w:t>
      </w:r>
      <w:r w:rsidR="00E206F4" w:rsidRPr="00AD3828"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AD3828">
        <w:rPr>
          <w:rFonts w:ascii="Times New Roman" w:hAnsi="Times New Roman" w:cs="Times New Roman"/>
          <w:sz w:val="24"/>
          <w:szCs w:val="24"/>
        </w:rPr>
        <w:t xml:space="preserve">. </w:t>
      </w:r>
      <w:r w:rsidR="00F76721" w:rsidRPr="00AD3828">
        <w:rPr>
          <w:rFonts w:ascii="Times New Roman" w:hAnsi="Times New Roman" w:cs="Times New Roman"/>
          <w:sz w:val="24"/>
          <w:szCs w:val="24"/>
        </w:rPr>
        <w:t xml:space="preserve"> </w:t>
      </w:r>
      <w:r w:rsidRPr="00AD3828">
        <w:rPr>
          <w:rFonts w:ascii="Times New Roman" w:hAnsi="Times New Roman" w:cs="Times New Roman"/>
          <w:sz w:val="24"/>
          <w:szCs w:val="24"/>
        </w:rPr>
        <w:t>Время изуче</w:t>
      </w:r>
      <w:r w:rsidR="00E206F4" w:rsidRPr="00AD3828">
        <w:rPr>
          <w:rFonts w:ascii="Times New Roman" w:hAnsi="Times New Roman" w:cs="Times New Roman"/>
          <w:sz w:val="24"/>
          <w:szCs w:val="24"/>
        </w:rPr>
        <w:t xml:space="preserve">ния </w:t>
      </w:r>
      <w:r w:rsidR="00E870B5" w:rsidRPr="00AD3828">
        <w:rPr>
          <w:rFonts w:ascii="Times New Roman" w:hAnsi="Times New Roman" w:cs="Times New Roman"/>
          <w:sz w:val="24"/>
          <w:szCs w:val="24"/>
        </w:rPr>
        <w:t xml:space="preserve">2 – 5 </w:t>
      </w:r>
      <w:r w:rsidRPr="00AD3828">
        <w:rPr>
          <w:rFonts w:ascii="Times New Roman" w:hAnsi="Times New Roman" w:cs="Times New Roman"/>
          <w:sz w:val="24"/>
          <w:szCs w:val="24"/>
        </w:rPr>
        <w:t>семестры.</w:t>
      </w:r>
      <w:r w:rsidR="00E206F4" w:rsidRPr="00AD3828">
        <w:rPr>
          <w:rFonts w:ascii="Times New Roman" w:hAnsi="Times New Roman" w:cs="Times New Roman"/>
          <w:sz w:val="24"/>
          <w:szCs w:val="24"/>
        </w:rPr>
        <w:t xml:space="preserve"> По окончании – экзамен.</w:t>
      </w:r>
      <w:r w:rsidRPr="00AD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72" w:rsidRPr="00AD3828" w:rsidRDefault="007F2F72" w:rsidP="00AD3828">
      <w:pPr>
        <w:widowControl w:val="0"/>
        <w:autoSpaceDE w:val="0"/>
        <w:autoSpaceDN w:val="0"/>
        <w:adjustRightInd w:val="0"/>
        <w:spacing w:after="0" w:line="240" w:lineRule="auto"/>
        <w:ind w:right="28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 педагогической практики используются следующие образовательные и научно-исследовательские технологии – используемые, как  методы и средства, направленные на теоретическую и практическую подготовку будущего педагога по специальности «Фортепиано»:</w:t>
      </w:r>
    </w:p>
    <w:p w:rsidR="007F2F72" w:rsidRPr="00AD3828" w:rsidRDefault="007F2F72" w:rsidP="00AD3828">
      <w:pPr>
        <w:widowControl w:val="0"/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лекция: вводная, мотивационная (способствующая проявлению интереса к осваиваемой профессии), подготовительная, интегрирующая (дающая общий анализ предшествующего материала) и установочная (направляющая студента к источникам);</w:t>
      </w:r>
    </w:p>
    <w:p w:rsidR="007F2F72" w:rsidRPr="00AD3828" w:rsidRDefault="007F2F72" w:rsidP="00AD3828">
      <w:pPr>
        <w:widowControl w:val="0"/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реферат;</w:t>
      </w:r>
    </w:p>
    <w:p w:rsidR="007F2F72" w:rsidRPr="00AD3828" w:rsidRDefault="007F2F72" w:rsidP="00AD3828">
      <w:pPr>
        <w:widowControl w:val="0"/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мастер-классы преподавателей и приглашенных специалистов;</w:t>
      </w:r>
    </w:p>
    <w:p w:rsidR="007F2F72" w:rsidRPr="00AD3828" w:rsidRDefault="007F2F72" w:rsidP="00AD3828">
      <w:pPr>
        <w:widowControl w:val="0"/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педагогов, которые несут ответственность за педагогическую  подготовку студентов;</w:t>
      </w:r>
    </w:p>
    <w:p w:rsidR="007F2F72" w:rsidRPr="00AD3828" w:rsidRDefault="007F2F72" w:rsidP="00AD3828">
      <w:pPr>
        <w:widowControl w:val="0"/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занятия с учеником в присутствии педагога-консультанта с последующим обсуждением проведенного урока;</w:t>
      </w:r>
    </w:p>
    <w:p w:rsidR="003F12B4" w:rsidRPr="00AD3828" w:rsidRDefault="007F2F72" w:rsidP="00AD3828">
      <w:pPr>
        <w:widowControl w:val="0"/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студента.</w:t>
      </w:r>
    </w:p>
    <w:p w:rsidR="00207AB9" w:rsidRPr="00AD3828" w:rsidRDefault="00207AB9" w:rsidP="00AD3828">
      <w:pPr>
        <w:widowControl w:val="0"/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25E7" w:rsidRPr="00AD3828" w:rsidRDefault="00207AB9" w:rsidP="00AD38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8D037E" w:rsidRPr="00AD38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7725E7" w:rsidRPr="00AD38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дисциплины, формы текущего, промежуточного, итогового контроля.</w:t>
      </w:r>
    </w:p>
    <w:p w:rsidR="00CA31DA" w:rsidRPr="00AD3828" w:rsidRDefault="008D6363" w:rsidP="00AD3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практика проводится как в активной форме, так и в пассивной за счет часов самостоятельной работы студента. Результатом педагогической практики студента является исполнение программы обучающимся, подготовленной под руководством студента. Педагогическая (пассивная и активная) практика проводится студентом с обучающимися института (или колледжа СКГИИ) по профильным образовательным программам среднего профессионального образования и высшего образования с обучающимися по программам  СПО и ВПО (бакалавриат и специалитет). </w:t>
      </w:r>
      <w:r w:rsidR="007F2F72"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25D" w:rsidRPr="00AD3828" w:rsidRDefault="0073325D" w:rsidP="00AD3828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F2F72" w:rsidRPr="00AD3828" w:rsidRDefault="00CA31DA" w:rsidP="00AD3828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369"/>
        <w:gridCol w:w="2181"/>
        <w:gridCol w:w="2199"/>
        <w:gridCol w:w="2014"/>
      </w:tblGrid>
      <w:tr w:rsidR="008D6363" w:rsidRPr="00AD3828" w:rsidTr="00AD3828">
        <w:trPr>
          <w:jc w:val="center"/>
        </w:trPr>
        <w:tc>
          <w:tcPr>
            <w:tcW w:w="1718" w:type="dxa"/>
          </w:tcPr>
          <w:p w:rsidR="007F2F72" w:rsidRPr="00AD3828" w:rsidRDefault="007F2F72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291" w:type="dxa"/>
          </w:tcPr>
          <w:p w:rsidR="007F2F72" w:rsidRPr="00AD3828" w:rsidRDefault="007F2F72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2061" w:type="dxa"/>
          </w:tcPr>
          <w:p w:rsidR="007F2F72" w:rsidRPr="00AD3828" w:rsidRDefault="0073325D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</w:t>
            </w:r>
            <w:r w:rsidR="007F2F72" w:rsidRPr="00AD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анятия  с педагогом</w:t>
            </w:r>
          </w:p>
        </w:tc>
        <w:tc>
          <w:tcPr>
            <w:tcW w:w="2126" w:type="dxa"/>
          </w:tcPr>
          <w:p w:rsidR="007F2F72" w:rsidRPr="00AD3828" w:rsidRDefault="007F2F72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2375" w:type="dxa"/>
          </w:tcPr>
          <w:p w:rsidR="007F2F72" w:rsidRPr="00AD3828" w:rsidRDefault="007F2F72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D6363" w:rsidRPr="00AD3828" w:rsidTr="00AD3828">
        <w:trPr>
          <w:jc w:val="center"/>
        </w:trPr>
        <w:tc>
          <w:tcPr>
            <w:tcW w:w="1718" w:type="dxa"/>
          </w:tcPr>
          <w:p w:rsidR="007F2F72" w:rsidRPr="00AD3828" w:rsidRDefault="007F2F72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7F2F72" w:rsidRPr="00AD3828" w:rsidRDefault="00E870B5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dxa"/>
          </w:tcPr>
          <w:p w:rsidR="007F2F72" w:rsidRPr="00AD3828" w:rsidRDefault="00BB0F5E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7F2F72" w:rsidRPr="00AD3828" w:rsidRDefault="00E870B5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75" w:type="dxa"/>
          </w:tcPr>
          <w:p w:rsidR="007F2F72" w:rsidRPr="00AD3828" w:rsidRDefault="00E870B5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7F2F72"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6363" w:rsidRPr="00AD3828" w:rsidTr="00AD3828">
        <w:trPr>
          <w:jc w:val="center"/>
        </w:trPr>
        <w:tc>
          <w:tcPr>
            <w:tcW w:w="1718" w:type="dxa"/>
          </w:tcPr>
          <w:p w:rsidR="007F2F72" w:rsidRPr="00AD3828" w:rsidRDefault="007F2F72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7F2F72" w:rsidRPr="00AD3828" w:rsidRDefault="00E870B5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1" w:type="dxa"/>
          </w:tcPr>
          <w:p w:rsidR="007F2F72" w:rsidRPr="00AD3828" w:rsidRDefault="00E870B5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7F2F72" w:rsidRPr="00AD3828" w:rsidRDefault="00E870B5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75" w:type="dxa"/>
          </w:tcPr>
          <w:p w:rsidR="007F2F72" w:rsidRPr="00AD3828" w:rsidRDefault="00E870B5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6363" w:rsidRPr="00AD3828" w:rsidTr="00AD3828">
        <w:trPr>
          <w:jc w:val="center"/>
        </w:trPr>
        <w:tc>
          <w:tcPr>
            <w:tcW w:w="1718" w:type="dxa"/>
          </w:tcPr>
          <w:p w:rsidR="007F2F72" w:rsidRPr="00AD3828" w:rsidRDefault="007F2F72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7F2F72" w:rsidRPr="00AD3828" w:rsidRDefault="00E870B5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1" w:type="dxa"/>
          </w:tcPr>
          <w:p w:rsidR="007F2F72" w:rsidRPr="00AD3828" w:rsidRDefault="00BB0F5E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7F2F72" w:rsidRPr="00AD3828" w:rsidRDefault="00E870B5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75" w:type="dxa"/>
          </w:tcPr>
          <w:p w:rsidR="007F2F72" w:rsidRPr="00AD3828" w:rsidRDefault="00E870B5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6363" w:rsidRPr="00AD3828" w:rsidTr="00AD3828">
        <w:trPr>
          <w:jc w:val="center"/>
        </w:trPr>
        <w:tc>
          <w:tcPr>
            <w:tcW w:w="1718" w:type="dxa"/>
          </w:tcPr>
          <w:p w:rsidR="007F2F72" w:rsidRPr="00AD3828" w:rsidRDefault="007F2F72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7F2F72" w:rsidRPr="00AD3828" w:rsidRDefault="00E870B5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1" w:type="dxa"/>
          </w:tcPr>
          <w:p w:rsidR="007F2F72" w:rsidRPr="00AD3828" w:rsidRDefault="00E870B5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7F2F72" w:rsidRPr="00AD3828" w:rsidRDefault="00E870B5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75" w:type="dxa"/>
          </w:tcPr>
          <w:p w:rsidR="007F2F72" w:rsidRPr="00AD3828" w:rsidRDefault="007F2F72" w:rsidP="00AD3828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8D6363" w:rsidRPr="00AD3828" w:rsidTr="00C90069">
        <w:trPr>
          <w:trHeight w:val="274"/>
          <w:jc w:val="center"/>
        </w:trPr>
        <w:tc>
          <w:tcPr>
            <w:tcW w:w="1718" w:type="dxa"/>
          </w:tcPr>
          <w:p w:rsidR="00E870B5" w:rsidRPr="00AD3828" w:rsidRDefault="00E870B5" w:rsidP="00AD3828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Итого:360 часов</w:t>
            </w:r>
          </w:p>
        </w:tc>
        <w:tc>
          <w:tcPr>
            <w:tcW w:w="1291" w:type="dxa"/>
          </w:tcPr>
          <w:p w:rsidR="00E870B5" w:rsidRPr="00AD3828" w:rsidRDefault="00E870B5" w:rsidP="00AD3828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E870B5" w:rsidRPr="00AD3828" w:rsidRDefault="004961AA" w:rsidP="00AD3828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E870B5" w:rsidRPr="00AD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</w:tcPr>
          <w:p w:rsidR="00E870B5" w:rsidRPr="00AD3828" w:rsidRDefault="00E870B5" w:rsidP="00AD3828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336часов, 36 ч. из них подготовка к экзамену</w:t>
            </w:r>
          </w:p>
        </w:tc>
        <w:tc>
          <w:tcPr>
            <w:tcW w:w="2375" w:type="dxa"/>
          </w:tcPr>
          <w:p w:rsidR="0073325D" w:rsidRPr="00AD3828" w:rsidRDefault="005315D8" w:rsidP="00AD3828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УК-6;</w:t>
            </w:r>
          </w:p>
          <w:p w:rsidR="0073325D" w:rsidRPr="00AD3828" w:rsidRDefault="005315D8" w:rsidP="00AD3828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ОПК-1,3;</w:t>
            </w:r>
          </w:p>
          <w:p w:rsidR="005315D8" w:rsidRPr="00AD3828" w:rsidRDefault="005315D8" w:rsidP="00AD3828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ПК-3</w:t>
            </w:r>
          </w:p>
          <w:p w:rsidR="00E870B5" w:rsidRPr="00AD3828" w:rsidRDefault="00E870B5" w:rsidP="00AD3828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15D8" w:rsidRPr="00AD3828" w:rsidRDefault="005315D8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91E59" w:rsidRPr="00AD3828" w:rsidRDefault="00207AB9" w:rsidP="00AD38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7. </w:t>
      </w:r>
      <w:r w:rsidR="007725E7" w:rsidRPr="00AD382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Фонд оценочных средств для текущего контроля успеваемости (промежуточной аттестации) при освоении дисциплины</w:t>
      </w:r>
      <w:r w:rsidR="007725E7"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7AB9" w:rsidRPr="00AD3828" w:rsidRDefault="00207AB9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подведении итогов практики учитываются:</w:t>
      </w:r>
    </w:p>
    <w:p w:rsidR="00207AB9" w:rsidRPr="00AD3828" w:rsidRDefault="00207AB9" w:rsidP="00AD3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проведения занятий студентом (профессиональная грамотность,</w:t>
      </w:r>
    </w:p>
    <w:p w:rsidR="00207AB9" w:rsidRPr="00AD3828" w:rsidRDefault="00207AB9" w:rsidP="00AD3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педагогической работе);</w:t>
      </w:r>
    </w:p>
    <w:p w:rsidR="00207AB9" w:rsidRPr="00AD3828" w:rsidRDefault="00207AB9" w:rsidP="00AD3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успеваемости ученика;</w:t>
      </w:r>
    </w:p>
    <w:p w:rsidR="00207AB9" w:rsidRPr="00AD3828" w:rsidRDefault="00207AB9" w:rsidP="00AD3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знаний педагогического репертуара.</w:t>
      </w:r>
    </w:p>
    <w:p w:rsidR="00207AB9" w:rsidRPr="00AD3828" w:rsidRDefault="00207AB9" w:rsidP="00AD3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комплексную проверку педагогических умений студентов входят:</w:t>
      </w:r>
    </w:p>
    <w:p w:rsidR="00207AB9" w:rsidRPr="00AD3828" w:rsidRDefault="00207AB9" w:rsidP="00AD3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Проверка, направленная на выявление умений студента развивать музыкальное мышление учеников, формировать у них умение анализировать музыкальное произведение и работать над ним. Содержанием этой проверки является урок студента с учеником.</w:t>
      </w:r>
    </w:p>
    <w:p w:rsidR="00207AB9" w:rsidRPr="00AD3828" w:rsidRDefault="00207AB9" w:rsidP="00AD3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Составление примерного индивидуального плана ученика с подробной</w:t>
      </w:r>
    </w:p>
    <w:p w:rsidR="00207AB9" w:rsidRPr="00AD3828" w:rsidRDefault="00207AB9" w:rsidP="00AD3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характеристикой ученика и прогнозированием возможных путей и темпов его дальнейшего развития.</w:t>
      </w:r>
    </w:p>
    <w:p w:rsidR="00207AB9" w:rsidRPr="00AD3828" w:rsidRDefault="00207AB9" w:rsidP="00AD3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37E" w:rsidRPr="00AD3828" w:rsidRDefault="00207AB9" w:rsidP="00AD38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="008D037E" w:rsidRPr="00AD38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Учебно-методическое и информационное обеспечение дисциплины.</w:t>
      </w:r>
    </w:p>
    <w:p w:rsidR="00586A6C" w:rsidRPr="00AD3828" w:rsidRDefault="00586A6C" w:rsidP="00AD38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проведения занятия является индивидуальный урок студента-преподавателя с учеником под наблюдением педагога-консультанта. Опыт, получаемый студентами в стенах вуза, ограничен занятиями с двумя-тремя учениками. Поэтому, очень важно использовать любую возможность расширения этого опыта, поддерживать коллективное начало практики в любой доступной форме – как, например, присутствие студентов на уроках своих товарищей, вовлечение их в обсуждение игры учеников и проведения урока, объединение учеников (разных студентов-практикантов) для игры в ансамбле.</w:t>
      </w:r>
    </w:p>
    <w:p w:rsidR="00586A6C" w:rsidRPr="00AD3828" w:rsidRDefault="00586A6C" w:rsidP="00AD38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значимой формой коллективной практики являются совместные прослушивания учеников на зачетах с последующим детальным обсуждением. Зачеты дают практикантам возможность учиться слушать и анализировать игру учеников, следить за их развитием, учиться формировать свои наблюдения, критиковать и выслушивать критику. Участие практикантов в обсуждении зачетов</w:t>
      </w:r>
      <w:r w:rsidR="00C10A7A"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ощутимые результаты: высказывание студентов - практикантов становятся более четкими, полнее охватываются все стороны исполнения и продвижения ученика.</w:t>
      </w:r>
    </w:p>
    <w:p w:rsidR="00586A6C" w:rsidRPr="00AD3828" w:rsidRDefault="00586A6C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37E" w:rsidRPr="00AD3828" w:rsidRDefault="00207AB9" w:rsidP="00AD382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AD3828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9</w:t>
      </w:r>
      <w:r w:rsidR="008D037E" w:rsidRPr="00AD3828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ru-RU"/>
        </w:rPr>
        <w:t xml:space="preserve">. </w:t>
      </w:r>
      <w:r w:rsidR="008D037E" w:rsidRPr="00AD3828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Материально-техническое обеспечение дисциплины</w:t>
      </w:r>
    </w:p>
    <w:p w:rsidR="008D037E" w:rsidRPr="00AD3828" w:rsidRDefault="008D037E" w:rsidP="00AD3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Специализированные учебные аудитории для занятий по дисциплине «Специальный инструмент» оснащены роялями: «</w:t>
      </w:r>
      <w:r w:rsidRPr="00AD3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Kaway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AD3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Pr="00AD3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Becker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«</w:t>
      </w:r>
      <w:r w:rsidRPr="00AD3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Gerbstadt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AD3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Bluthner</w:t>
      </w:r>
    </w:p>
    <w:p w:rsidR="008D037E" w:rsidRPr="00AD3828" w:rsidRDefault="008D037E" w:rsidP="00AD3828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Большой концертный зал на 350 посадочных мест. Оснащение: 2 концертных рояля («</w:t>
      </w:r>
      <w:r w:rsidRPr="00AD3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 артистические комнаты, студия звукозаписи, современное звукотехническое и осветительное оборудование; </w:t>
      </w:r>
    </w:p>
    <w:p w:rsidR="008D037E" w:rsidRPr="00AD3828" w:rsidRDefault="008D037E" w:rsidP="00AD3828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Малый концертный зал на 50 посадочных мест. Оснащение: 2 концертных рояля «</w:t>
      </w:r>
      <w:r w:rsidRPr="00AD3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Seiler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AD3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Estonia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D037E" w:rsidRPr="00AD3828" w:rsidRDefault="008D037E" w:rsidP="00AD3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828">
        <w:rPr>
          <w:rFonts w:ascii="Times New Roman" w:eastAsia="Calibri" w:hAnsi="Times New Roman" w:cs="Times New Roman"/>
          <w:sz w:val="24"/>
          <w:szCs w:val="24"/>
        </w:rPr>
        <w:t xml:space="preserve">• Библиотечный фонд -  </w:t>
      </w:r>
      <w:r w:rsidR="005315D8" w:rsidRPr="00AD3828">
        <w:rPr>
          <w:rFonts w:ascii="Times New Roman" w:eastAsia="Calibri" w:hAnsi="Times New Roman" w:cs="Times New Roman"/>
          <w:sz w:val="24"/>
          <w:szCs w:val="24"/>
        </w:rPr>
        <w:t>87320</w:t>
      </w:r>
      <w:r w:rsidRPr="00AD3828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8D037E" w:rsidRPr="00AD3828" w:rsidRDefault="008D037E" w:rsidP="00AD38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Фонотека, видеотека располагающая записями классического музыкального, как зарубежного, так и отечественного, наследия.  Аудиоматериал в количестве </w:t>
      </w:r>
      <w:r w:rsidR="005315D8"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4058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4B3775" w:rsidRPr="00AD3828" w:rsidRDefault="004B3775" w:rsidP="00AD3828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профилю «Орган» Институт располагает электронным</w:t>
      </w:r>
    </w:p>
    <w:p w:rsidR="004B3775" w:rsidRPr="00AD3828" w:rsidRDefault="004B3775" w:rsidP="00AD3828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трех-мануальным органом «Этюд» с декорациями </w:t>
      </w:r>
      <w:r w:rsidRPr="00AD3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Ioyannus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opus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1405/</w:t>
      </w:r>
    </w:p>
    <w:p w:rsidR="004B3775" w:rsidRPr="00AD3828" w:rsidRDefault="004B3775" w:rsidP="00AD3828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используется  цифровое фортепиано </w:t>
      </w:r>
    </w:p>
    <w:p w:rsidR="004B3775" w:rsidRPr="00AD3828" w:rsidRDefault="004B3775" w:rsidP="00AD3828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CASIO CDR-220RBK и синтезатор Yamaha-Р-155S</w:t>
      </w:r>
    </w:p>
    <w:p w:rsidR="008D037E" w:rsidRDefault="008D037E" w:rsidP="00AD3828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069" w:rsidRDefault="00C90069" w:rsidP="00AD3828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069" w:rsidRDefault="00C90069" w:rsidP="00AD3828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61AA" w:rsidRPr="00AD3828" w:rsidRDefault="004961AA" w:rsidP="00AD3828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37E" w:rsidRPr="00AD3828" w:rsidRDefault="00207AB9" w:rsidP="00AD382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38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10</w:t>
      </w:r>
      <w:r w:rsidR="008D037E" w:rsidRPr="00AD38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8D037E" w:rsidRPr="00AD3828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Методические рекомендации по организации изучения дисциплины.</w:t>
      </w:r>
    </w:p>
    <w:p w:rsidR="00586A6C" w:rsidRPr="00AD3828" w:rsidRDefault="00A47E92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ab/>
        <w:t>Работа магистрантов</w:t>
      </w:r>
      <w:r w:rsidR="00586A6C" w:rsidRPr="00AD3828">
        <w:rPr>
          <w:rFonts w:ascii="Times New Roman" w:hAnsi="Times New Roman" w:cs="Times New Roman"/>
          <w:sz w:val="24"/>
          <w:szCs w:val="24"/>
        </w:rPr>
        <w:t xml:space="preserve"> по педагогической практике предполагает обязательные  индивидуальные консультации педагога, которые могут осуществляться в следующих формах:</w:t>
      </w:r>
    </w:p>
    <w:p w:rsidR="00586A6C" w:rsidRPr="00AD3828" w:rsidRDefault="00586A6C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- предварительная консультация;</w:t>
      </w:r>
    </w:p>
    <w:p w:rsidR="00586A6C" w:rsidRPr="00AD3828" w:rsidRDefault="00586A6C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- урок консультанта с учеником в присутствии студента;</w:t>
      </w:r>
    </w:p>
    <w:p w:rsidR="00586A6C" w:rsidRPr="00AD3828" w:rsidRDefault="00586A6C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- проведение совместного занятия студента и педагога-консультанта с учеником;</w:t>
      </w:r>
    </w:p>
    <w:p w:rsidR="00586A6C" w:rsidRPr="00AD3828" w:rsidRDefault="00586A6C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- урок студента в присутствии консультанта с последующим обсуждением проведенного занятия.</w:t>
      </w:r>
    </w:p>
    <w:p w:rsidR="00586A6C" w:rsidRPr="00AD3828" w:rsidRDefault="00586A6C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 xml:space="preserve">Во время предварительной консультации имеющей целью подготовить студентов к работе с учеником консультант выявляет уровень знаний студента в области педагогики, методики, исполнительского искусства, знакомит его с обязанностями педагога,  планирует вместе с ним работу, корректирует подбор репертуара для ученика. Занятия студента с учеником в присутствии консультанта позволяют определить эффективность самостоятельной работы студента и дать рекомендации по дальнейшему её совершенствованию. Этот вид консультации должен проводиться регулярно, независимости от степени подготовленности студента. Проведение совместного занятия студента и консультанта с учеником предполагает действенное включение консультанта в процесс проведения урока практикантом, что активизирует мышление студента, создает атмосферу совместного творчества. Формы консультации должны варьироваться в зависимости от индивидуальности студента и уровня его подготовленности к педагогической практике. С начала педагогической практики следует проводить групповые занятия, на которых должны присутствовать студенты исполнительского факультета, проходящие педагогическую практику в институте, педагоги-консультанты. На этих занятиях обсуждаются методические работы студентов и преподавателей, тема которых планируются заранее. Здесь также обсуждаются открытые уроки студентов-практикантов, разработки практических навыков, изучается педагогический  репертуар, проводятся комплексные проверки учащихся и педагогические навыки студентов, проверяется их умение вести учебную документацию. </w:t>
      </w:r>
    </w:p>
    <w:p w:rsidR="00586A6C" w:rsidRPr="00AD3828" w:rsidRDefault="00586A6C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Ассистентская практика осуществляется в классе педагога по специальности. В процессе прохождения ассистентской практики студент выполняет поручении педагога по различным видам учебной работы. Эта форма педпрактики предоставляется преимущественно студентам старших курсов.</w:t>
      </w:r>
    </w:p>
    <w:p w:rsidR="00A47E92" w:rsidRPr="00AD3828" w:rsidRDefault="00A47E92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037E" w:rsidRPr="00AD3828" w:rsidRDefault="00207AB9" w:rsidP="00AD3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3828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8D037E" w:rsidRPr="00AD3828">
        <w:rPr>
          <w:rFonts w:ascii="Times New Roman" w:hAnsi="Times New Roman" w:cs="Times New Roman"/>
          <w:b/>
          <w:i/>
          <w:sz w:val="24"/>
          <w:szCs w:val="24"/>
        </w:rPr>
        <w:t>. Методические рекомендации по организации самостоятельной работы студента</w:t>
      </w:r>
    </w:p>
    <w:p w:rsidR="00586A6C" w:rsidRPr="00AD3828" w:rsidRDefault="00586A6C" w:rsidP="00AD38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Основными видами самостоятельной работы студента-практиканта являются индивидуальные занятия, открытые уроки на темы методических работ, исполнительский  и методический анализ некоторых произведений из своего репертуарного минимума.</w:t>
      </w:r>
    </w:p>
    <w:p w:rsidR="00586A6C" w:rsidRPr="00AD3828" w:rsidRDefault="00586A6C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 предусматривают не только ее организацию определенной последовательности, но и развитие умений, навыков овладения методологическими знаниями почерпнутыми студентом непосредственно из источников, а также прикладными практическими знаниями. Особое место в структуре практического занятия имеют методические разработки, которые позволяют студентам продемонстрировать знания и умения, связанные с творческой самостоятельностью, и в первую очередь умения читать и понимать учебные и научные тексты. Готовясь к защите своей работы, студенты должны </w:t>
      </w:r>
      <w:r w:rsidR="00A47E92" w:rsidRPr="00AD3828">
        <w:rPr>
          <w:rFonts w:ascii="Times New Roman" w:hAnsi="Times New Roman" w:cs="Times New Roman"/>
          <w:sz w:val="24"/>
          <w:szCs w:val="24"/>
        </w:rPr>
        <w:t>изучить</w:t>
      </w:r>
      <w:r w:rsidRPr="00AD3828">
        <w:rPr>
          <w:rFonts w:ascii="Times New Roman" w:hAnsi="Times New Roman" w:cs="Times New Roman"/>
          <w:sz w:val="24"/>
          <w:szCs w:val="24"/>
        </w:rPr>
        <w:t xml:space="preserve"> рекомендованную литературу и составить план открытого урока на тему реферата.</w:t>
      </w:r>
    </w:p>
    <w:p w:rsidR="00586A6C" w:rsidRPr="00AD3828" w:rsidRDefault="00586A6C" w:rsidP="00AD38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Основные направления подготовки методического материала:</w:t>
      </w:r>
    </w:p>
    <w:p w:rsidR="00586A6C" w:rsidRPr="00AD3828" w:rsidRDefault="00A47E92" w:rsidP="00AD38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1</w:t>
      </w:r>
      <w:r w:rsidR="00586A6C" w:rsidRPr="00AD3828">
        <w:rPr>
          <w:rFonts w:ascii="Times New Roman" w:hAnsi="Times New Roman" w:cs="Times New Roman"/>
          <w:sz w:val="24"/>
          <w:szCs w:val="24"/>
        </w:rPr>
        <w:t>.</w:t>
      </w:r>
      <w:r w:rsidR="00586A6C" w:rsidRPr="00AD3828">
        <w:rPr>
          <w:rFonts w:ascii="Times New Roman" w:hAnsi="Times New Roman" w:cs="Times New Roman"/>
          <w:sz w:val="24"/>
          <w:szCs w:val="24"/>
        </w:rPr>
        <w:tab/>
        <w:t xml:space="preserve">Изучение репертуара </w:t>
      </w:r>
    </w:p>
    <w:p w:rsidR="00586A6C" w:rsidRPr="00AD3828" w:rsidRDefault="00A47E92" w:rsidP="00AD38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2</w:t>
      </w:r>
      <w:r w:rsidR="00586A6C" w:rsidRPr="00AD3828">
        <w:rPr>
          <w:rFonts w:ascii="Times New Roman" w:hAnsi="Times New Roman" w:cs="Times New Roman"/>
          <w:sz w:val="24"/>
          <w:szCs w:val="24"/>
        </w:rPr>
        <w:t>.</w:t>
      </w:r>
      <w:r w:rsidR="00586A6C" w:rsidRPr="00AD3828">
        <w:rPr>
          <w:rFonts w:ascii="Times New Roman" w:hAnsi="Times New Roman" w:cs="Times New Roman"/>
          <w:sz w:val="24"/>
          <w:szCs w:val="24"/>
        </w:rPr>
        <w:tab/>
        <w:t>Воспитание навыков чтения с листа. Работа над техникой.</w:t>
      </w:r>
    </w:p>
    <w:p w:rsidR="00586A6C" w:rsidRPr="00AD3828" w:rsidRDefault="00A47E92" w:rsidP="00AD38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3</w:t>
      </w:r>
      <w:r w:rsidR="00586A6C" w:rsidRPr="00AD3828">
        <w:rPr>
          <w:rFonts w:ascii="Times New Roman" w:hAnsi="Times New Roman" w:cs="Times New Roman"/>
          <w:sz w:val="24"/>
          <w:szCs w:val="24"/>
        </w:rPr>
        <w:t>.</w:t>
      </w:r>
      <w:r w:rsidR="00586A6C" w:rsidRPr="00AD3828">
        <w:rPr>
          <w:rFonts w:ascii="Times New Roman" w:hAnsi="Times New Roman" w:cs="Times New Roman"/>
          <w:sz w:val="24"/>
          <w:szCs w:val="24"/>
        </w:rPr>
        <w:tab/>
        <w:t xml:space="preserve">Организация занятий ученика: построение урока; домашнее задание и формы самостоятельной работы, индивидуальные планы и характеристика ученика. </w:t>
      </w:r>
    </w:p>
    <w:p w:rsidR="00586A6C" w:rsidRPr="00AD3828" w:rsidRDefault="00A47E92" w:rsidP="00AD38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86A6C" w:rsidRPr="00AD3828">
        <w:rPr>
          <w:rFonts w:ascii="Times New Roman" w:hAnsi="Times New Roman" w:cs="Times New Roman"/>
          <w:sz w:val="24"/>
          <w:szCs w:val="24"/>
        </w:rPr>
        <w:t>.</w:t>
      </w:r>
      <w:r w:rsidR="00586A6C" w:rsidRPr="00AD3828">
        <w:rPr>
          <w:rFonts w:ascii="Times New Roman" w:hAnsi="Times New Roman" w:cs="Times New Roman"/>
          <w:sz w:val="24"/>
          <w:szCs w:val="24"/>
        </w:rPr>
        <w:tab/>
        <w:t>Принципы работы над музыкальным произведением (на примерах фрагментов уроков).</w:t>
      </w:r>
    </w:p>
    <w:p w:rsidR="00586A6C" w:rsidRPr="00AD3828" w:rsidRDefault="00A47E92" w:rsidP="00AD38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5</w:t>
      </w:r>
      <w:r w:rsidR="00586A6C" w:rsidRPr="00AD3828">
        <w:rPr>
          <w:rFonts w:ascii="Times New Roman" w:hAnsi="Times New Roman" w:cs="Times New Roman"/>
          <w:sz w:val="24"/>
          <w:szCs w:val="24"/>
        </w:rPr>
        <w:t>.</w:t>
      </w:r>
      <w:r w:rsidR="00586A6C" w:rsidRPr="00AD3828">
        <w:rPr>
          <w:rFonts w:ascii="Times New Roman" w:hAnsi="Times New Roman" w:cs="Times New Roman"/>
          <w:sz w:val="24"/>
          <w:szCs w:val="24"/>
        </w:rPr>
        <w:tab/>
        <w:t>Работа над техникой: гаммы, арпеджио, аккорды, двойные ноты, этюды. Фрагменты урока по теме.</w:t>
      </w:r>
    </w:p>
    <w:p w:rsidR="00586A6C" w:rsidRPr="00AD3828" w:rsidRDefault="00A47E92" w:rsidP="00AD38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6</w:t>
      </w:r>
      <w:r w:rsidR="00586A6C" w:rsidRPr="00AD3828">
        <w:rPr>
          <w:rFonts w:ascii="Times New Roman" w:hAnsi="Times New Roman" w:cs="Times New Roman"/>
          <w:sz w:val="24"/>
          <w:szCs w:val="24"/>
        </w:rPr>
        <w:t>.</w:t>
      </w:r>
      <w:r w:rsidR="00586A6C" w:rsidRPr="00AD3828">
        <w:rPr>
          <w:rFonts w:ascii="Times New Roman" w:hAnsi="Times New Roman" w:cs="Times New Roman"/>
          <w:sz w:val="24"/>
          <w:szCs w:val="24"/>
        </w:rPr>
        <w:tab/>
        <w:t>Изучение полифонии. Фрагмент урока по теме.</w:t>
      </w:r>
    </w:p>
    <w:p w:rsidR="00586A6C" w:rsidRPr="00AD3828" w:rsidRDefault="00A47E92" w:rsidP="00AD38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7</w:t>
      </w:r>
      <w:r w:rsidR="00586A6C" w:rsidRPr="00AD3828">
        <w:rPr>
          <w:rFonts w:ascii="Times New Roman" w:hAnsi="Times New Roman" w:cs="Times New Roman"/>
          <w:sz w:val="24"/>
          <w:szCs w:val="24"/>
        </w:rPr>
        <w:t>.</w:t>
      </w:r>
      <w:r w:rsidR="00586A6C" w:rsidRPr="00AD3828">
        <w:rPr>
          <w:rFonts w:ascii="Times New Roman" w:hAnsi="Times New Roman" w:cs="Times New Roman"/>
          <w:sz w:val="24"/>
          <w:szCs w:val="24"/>
        </w:rPr>
        <w:tab/>
        <w:t>Работа над сонатной формой. Фрагмент урока по теме.</w:t>
      </w:r>
    </w:p>
    <w:p w:rsidR="00586A6C" w:rsidRPr="00AD3828" w:rsidRDefault="00A47E92" w:rsidP="00AD38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8</w:t>
      </w:r>
      <w:r w:rsidR="00586A6C" w:rsidRPr="00AD3828">
        <w:rPr>
          <w:rFonts w:ascii="Times New Roman" w:hAnsi="Times New Roman" w:cs="Times New Roman"/>
          <w:sz w:val="24"/>
          <w:szCs w:val="24"/>
        </w:rPr>
        <w:t>.</w:t>
      </w:r>
      <w:r w:rsidR="00586A6C" w:rsidRPr="00AD3828">
        <w:rPr>
          <w:rFonts w:ascii="Times New Roman" w:hAnsi="Times New Roman" w:cs="Times New Roman"/>
          <w:sz w:val="24"/>
          <w:szCs w:val="24"/>
        </w:rPr>
        <w:tab/>
        <w:t>Работа над кантиленой</w:t>
      </w:r>
      <w:r w:rsidRPr="00AD3828">
        <w:rPr>
          <w:rFonts w:ascii="Times New Roman" w:hAnsi="Times New Roman" w:cs="Times New Roman"/>
          <w:sz w:val="24"/>
          <w:szCs w:val="24"/>
        </w:rPr>
        <w:t xml:space="preserve">. </w:t>
      </w:r>
      <w:r w:rsidR="00586A6C" w:rsidRPr="00AD3828">
        <w:rPr>
          <w:rFonts w:ascii="Times New Roman" w:hAnsi="Times New Roman" w:cs="Times New Roman"/>
          <w:sz w:val="24"/>
          <w:szCs w:val="24"/>
        </w:rPr>
        <w:t>Фрагмент урока по теме.</w:t>
      </w:r>
    </w:p>
    <w:p w:rsidR="00586A6C" w:rsidRPr="00AD3828" w:rsidRDefault="00A47E92" w:rsidP="00AD38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9</w:t>
      </w:r>
      <w:r w:rsidR="00586A6C" w:rsidRPr="00AD3828">
        <w:rPr>
          <w:rFonts w:ascii="Times New Roman" w:hAnsi="Times New Roman" w:cs="Times New Roman"/>
          <w:sz w:val="24"/>
          <w:szCs w:val="24"/>
        </w:rPr>
        <w:t>.</w:t>
      </w:r>
      <w:r w:rsidR="00586A6C" w:rsidRPr="00AD3828">
        <w:rPr>
          <w:rFonts w:ascii="Times New Roman" w:hAnsi="Times New Roman" w:cs="Times New Roman"/>
          <w:sz w:val="24"/>
          <w:szCs w:val="24"/>
        </w:rPr>
        <w:tab/>
        <w:t>Сущность и формы обсуждения исполнения. Воспитание  точности и глубины суждения; элементы прогнозирования развития ученика.</w:t>
      </w:r>
    </w:p>
    <w:p w:rsidR="00586A6C" w:rsidRPr="00AD3828" w:rsidRDefault="00586A6C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D037E" w:rsidRPr="00AD3828" w:rsidRDefault="00207AB9" w:rsidP="00AD38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</w:t>
      </w:r>
      <w:r w:rsidR="008D037E" w:rsidRPr="00AD38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AD38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D037E" w:rsidRPr="00AD38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Перечень учебной литературы</w:t>
      </w:r>
    </w:p>
    <w:p w:rsidR="00A47E92" w:rsidRPr="00AD3828" w:rsidRDefault="00A47E92" w:rsidP="00AD38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</w:t>
      </w:r>
      <w:r w:rsidRPr="00AD3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основная литература:</w:t>
      </w:r>
    </w:p>
    <w:p w:rsidR="00A47E92" w:rsidRPr="00AD3828" w:rsidRDefault="00A47E92" w:rsidP="00AD382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Мазель В. Музыкант и его руки: Кн. 2. Формирование оптимальной осанки. –</w:t>
      </w:r>
    </w:p>
    <w:p w:rsidR="00A47E92" w:rsidRPr="00AD3828" w:rsidRDefault="00A47E92" w:rsidP="00AD382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СПб,:Композитор, 2005.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2.Николаева А. Стилевой подход в обучении игре на фортепиано (история, теория, методика) //</w:t>
      </w:r>
      <w:r w:rsidRPr="00AD3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обучения игре на фортепиано: Учебное пособие для студентов высших учебных заведений. М.: ВЛАДОС, 2001.</w:t>
      </w:r>
    </w:p>
    <w:p w:rsidR="00A47E92" w:rsidRPr="00AD3828" w:rsidRDefault="00A47E92" w:rsidP="00AD382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3.СраджевВ.Развитие беглости в технической работе пианиста: методическое</w:t>
      </w:r>
    </w:p>
    <w:p w:rsidR="00A47E92" w:rsidRPr="00AD3828" w:rsidRDefault="00A47E92" w:rsidP="00AD382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пособие. Елец: Муза, 2003.</w:t>
      </w:r>
    </w:p>
    <w:p w:rsidR="00A47E92" w:rsidRPr="00AD3828" w:rsidRDefault="00A47E92" w:rsidP="00AD3828">
      <w:pPr>
        <w:tabs>
          <w:tab w:val="left" w:pos="1134"/>
          <w:tab w:val="right" w:leader="underscore" w:pos="850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4.Фортепианные вариации русских композиторов 18 - 19 веков М., Музыка, 2010.</w:t>
      </w:r>
    </w:p>
    <w:p w:rsidR="00A47E92" w:rsidRPr="00AD3828" w:rsidRDefault="00A47E92" w:rsidP="00AD3828">
      <w:pPr>
        <w:tabs>
          <w:tab w:val="left" w:pos="1134"/>
          <w:tab w:val="right" w:leader="underscore" w:pos="850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5.Фортепианные этюды и упражнения, выпуск 1 зарубежных композиторов  20</w:t>
      </w:r>
    </w:p>
    <w:p w:rsidR="00A47E92" w:rsidRPr="00AD3828" w:rsidRDefault="00A47E92" w:rsidP="00AD3828">
      <w:pPr>
        <w:tabs>
          <w:tab w:val="left" w:pos="1134"/>
          <w:tab w:val="right" w:leader="underscore" w:pos="850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век, «Композитор», Санкт- Петербург, 2010.</w:t>
      </w:r>
    </w:p>
    <w:p w:rsidR="00A47E92" w:rsidRPr="00AD3828" w:rsidRDefault="00A47E92" w:rsidP="00AD3828">
      <w:pPr>
        <w:tabs>
          <w:tab w:val="left" w:pos="1134"/>
          <w:tab w:val="right" w:leader="underscore" w:pos="850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6.М. Кабардоков. Адыгские (Черкесские) мелодиидля фортепиано. – Эльбрус, </w:t>
      </w:r>
    </w:p>
    <w:p w:rsidR="00A47E92" w:rsidRPr="00AD3828" w:rsidRDefault="00A47E92" w:rsidP="00AD3828">
      <w:pPr>
        <w:tabs>
          <w:tab w:val="left" w:pos="1134"/>
          <w:tab w:val="right" w:leader="underscore" w:pos="850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2009.</w:t>
      </w:r>
    </w:p>
    <w:p w:rsidR="00A47E92" w:rsidRPr="00AD3828" w:rsidRDefault="00A47E92" w:rsidP="00AD3828">
      <w:pPr>
        <w:tabs>
          <w:tab w:val="num" w:pos="1776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7.Хазанов</w:t>
      </w: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П.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способностях музыканта // Музыкальная педагогика:</w:t>
      </w:r>
    </w:p>
    <w:p w:rsidR="00A47E92" w:rsidRPr="00AD3828" w:rsidRDefault="00A47E92" w:rsidP="00AD3828">
      <w:pPr>
        <w:tabs>
          <w:tab w:val="num" w:pos="1776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Исполнительство: Сб.ст. М.: МГУКИ, 2000. Вып.5.</w:t>
      </w:r>
    </w:p>
    <w:p w:rsidR="00A47E92" w:rsidRPr="00AD3828" w:rsidRDefault="00A47E92" w:rsidP="00AD3828">
      <w:pPr>
        <w:tabs>
          <w:tab w:val="num" w:pos="1776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8.Хазанов П. О воспитании самостоятельности учащегося-музыканта // Музыкальнаяпедагогика: Исполнительство: Сб.ст. М.: МГОУКИ, 2000. Вып.5.</w:t>
      </w:r>
    </w:p>
    <w:p w:rsidR="00A47E92" w:rsidRPr="00AD3828" w:rsidRDefault="00A47E92" w:rsidP="00AD3828">
      <w:pPr>
        <w:tabs>
          <w:tab w:val="num" w:pos="1776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92" w:rsidRPr="00AD3828" w:rsidRDefault="00A47E92" w:rsidP="00AD3828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дополнительная литература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Алексеев А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обучения игре на фортепиано. М., 1978.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АрановскийМ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текст. Структура и свойства. М.: Композитор, 1998.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Баренбойм Л.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педагогика и исполнительство. М.: Музыка, 1974.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Баренбойм Л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Размышления о музыкальной педагогике // Баренбойм Л. 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полвека: Очерки: Статьи: Материалы. Л., 1989.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музыкальной педагогики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Сб.ст. М., 1984. Вып.</w:t>
      </w:r>
      <w:r w:rsidRPr="00AD3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.Изучение современного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и зарубежного репертуара в ДМШ: Методическая разработка для преподавателей фортепиано средних специальныхучебных заведений. М.: Республиканский методический кабинет поучебным заведениям искусства и культуры, 1989.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Исполнительский и методический анализ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фортепианного произведения: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для музыкальных школ, училищ и вузов.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Центральный научно-методический кабинет по учебным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заведениям культуры и искусства, 1983.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Казанцева Л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музыкального содержания: Методическое пособие.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Астрахань:АГК, 2002.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Калинина Н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Клавирная музыка Баха в фортепианном классе. М.: Музыка, 1974.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Кременштейн Б.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самостоятельности учащихся в классе специального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фортепиано. М., 1965.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Любомудрова Н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обучения игре на фортепиано. М., 1982.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Маккиннон Л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наизусть. Л., 1967.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Малинковская А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Интонационный анализ произведения в работе с учащимся-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пианистом // Проблемы развития системы музыкального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образования: Сб.тр. М.: ГМПИим.Гнесиных, 1986. Вып.87.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Нейгауз Г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искусстве фортепианной игры. М.: Музыка, 1982.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Николаев А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Очерки по истории фортепианной педагогики и теории пианизма: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М.: Музыка, 1980.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Ройзман Л.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Баха в учебных заведениях и некоторые проблемы нашей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 // Вопросы музыкальной педагогики. М.: МГК, 1997. 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Вып.11. Сб.16.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Светозарова Н., Кременштейн Б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Педализация в процессе обучения игре на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фортепиано. М., 1963.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Теплов Б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Психология музыкальных способностей. М.: изд.АПН, 1947.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Тимакин Е.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техникой.</w:t>
      </w:r>
    </w:p>
    <w:p w:rsidR="009A53DA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Тропп В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Клавирные сонаты Гайдна и Моцарта. Истоки, параллели, 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взаимовлияния // Моцарт. Проблемы стиля. М.: РАМ им.Гнесиных, 1996.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Фейгин М. 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совершенствование музыканта-педагога. М., 1973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Фейгин М. 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 ученика и искусство педагога. М., 1975.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Цыпин Г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игре на фортепиано. М.: Просвещение, 1984.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Шмидт-Шкловская А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воспитании пианистических навыков. Л., 1971.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Щапов А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Фортепианный урок в музыкальной школе и училище. М., 1947.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Щапов А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Фортепианная педагогика. М., 1960.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Щапов А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вопросы фортепианной техники. М., 1968.</w:t>
      </w:r>
    </w:p>
    <w:p w:rsidR="00A47E92" w:rsidRPr="00AD3828" w:rsidRDefault="00A47E92" w:rsidP="00AD3828">
      <w:pPr>
        <w:tabs>
          <w:tab w:val="num" w:pos="1274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Эмери У</w:t>
      </w:r>
      <w:r w:rsidRPr="00AD3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Орнаментика Баха. М.: Музыка, 1996.</w:t>
      </w:r>
    </w:p>
    <w:p w:rsidR="007725E7" w:rsidRPr="00AD3828" w:rsidRDefault="007725E7" w:rsidP="00AD3828">
      <w:pPr>
        <w:tabs>
          <w:tab w:val="num" w:pos="12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37E" w:rsidRPr="00AD3828" w:rsidRDefault="008D037E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AD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программное обеспечение и Интернет-ресурсы: Для изучения дисциплины специального программного обеспечения не требуется.</w:t>
      </w:r>
    </w:p>
    <w:p w:rsidR="008D037E" w:rsidRPr="00AD3828" w:rsidRDefault="000B3476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imslp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9" w:history="1"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classic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0" w:history="1"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intoclassics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8D037E" w:rsidRPr="00AD3828" w:rsidRDefault="000B3476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1" w:history="1"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http://www.aveclassics.net/</w:t>
        </w:r>
      </w:hyperlink>
      <w:hyperlink r:id="rId12" w:history="1"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http://classic.chubrik.ru/</w:t>
        </w:r>
      </w:hyperlink>
      <w:hyperlink r:id="rId13" w:history="1"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http://classic-music.ws/</w:t>
        </w:r>
      </w:hyperlink>
      <w:hyperlink r:id="rId14" w:history="1"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http://notes.tarakanov.net/</w:t>
        </w:r>
      </w:hyperlink>
      <w:hyperlink r:id="rId15" w:history="1">
        <w:r w:rsidR="008D037E" w:rsidRPr="00AD38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http://www.notomania.ru/</w:t>
        </w:r>
      </w:hyperlink>
      <w:r w:rsidR="009A53DA" w:rsidRPr="00AD3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http://roisman.narod.ru</w:t>
      </w:r>
    </w:p>
    <w:p w:rsidR="008D037E" w:rsidRDefault="008D037E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70" w:rsidRDefault="00147A70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70" w:rsidRDefault="00147A70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70" w:rsidRDefault="00147A70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70" w:rsidRDefault="00147A70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70" w:rsidRDefault="00147A70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70" w:rsidRDefault="00147A70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70" w:rsidRDefault="00147A70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70" w:rsidRDefault="00147A70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70" w:rsidRDefault="00147A70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70" w:rsidRDefault="00147A70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70" w:rsidRDefault="00147A70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069" w:rsidRDefault="00C90069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069" w:rsidRDefault="00C90069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069" w:rsidRDefault="00C90069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069" w:rsidRDefault="00C90069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069" w:rsidRDefault="00C90069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069" w:rsidRDefault="00C90069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069" w:rsidRDefault="00C90069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069" w:rsidRDefault="00C90069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069" w:rsidRDefault="00C90069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069" w:rsidRDefault="00C90069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069" w:rsidRDefault="00C90069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A70" w:rsidRPr="00AD3828" w:rsidRDefault="00147A70" w:rsidP="00AD38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25D" w:rsidRPr="00AD3828" w:rsidRDefault="0073325D" w:rsidP="00AD382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382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в соответствии с требованиями ФГОС ВО по направлению подготовки </w:t>
      </w:r>
      <w:r w:rsidRPr="00AD3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53.04.01 Музыкально-инструментальное искусство, </w:t>
      </w:r>
      <w:r w:rsidR="0022064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</w:t>
      </w:r>
      <w:r w:rsidRPr="00AD3828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</w:t>
      </w:r>
      <w:r w:rsidR="0022064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D38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«Орган».</w:t>
      </w:r>
    </w:p>
    <w:p w:rsidR="0073325D" w:rsidRPr="00AD3828" w:rsidRDefault="0073325D" w:rsidP="00AD38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25D" w:rsidRPr="00AD3828" w:rsidRDefault="0073325D" w:rsidP="00AD38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828">
        <w:rPr>
          <w:rFonts w:ascii="Times New Roman" w:hAnsi="Times New Roman" w:cs="Times New Roman"/>
          <w:sz w:val="24"/>
          <w:szCs w:val="24"/>
        </w:rPr>
        <w:t>Программа утверждена на засед</w:t>
      </w:r>
      <w:r w:rsidR="00935C34">
        <w:rPr>
          <w:rFonts w:ascii="Times New Roman" w:hAnsi="Times New Roman" w:cs="Times New Roman"/>
          <w:sz w:val="24"/>
          <w:szCs w:val="24"/>
        </w:rPr>
        <w:t>ании кафедры от 28 августа  2021</w:t>
      </w:r>
      <w:r w:rsidRPr="00AD3828">
        <w:rPr>
          <w:rFonts w:ascii="Times New Roman" w:hAnsi="Times New Roman" w:cs="Times New Roman"/>
          <w:sz w:val="24"/>
          <w:szCs w:val="24"/>
        </w:rPr>
        <w:t xml:space="preserve"> года, протокол №1  </w:t>
      </w:r>
    </w:p>
    <w:p w:rsidR="0073325D" w:rsidRDefault="0073325D" w:rsidP="00AD38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0069" w:rsidRPr="00AD3828" w:rsidRDefault="00C90069" w:rsidP="00AD38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5C34" w:rsidRPr="00C75CAB" w:rsidRDefault="00935C34" w:rsidP="00935C34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EBF37FB" wp14:editId="28D35AB9">
            <wp:simplePos x="0" y="0"/>
            <wp:positionH relativeFrom="column">
              <wp:posOffset>2952750</wp:posOffset>
            </wp:positionH>
            <wp:positionV relativeFrom="paragraph">
              <wp:posOffset>43180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 xml:space="preserve">Зав. кафедрой фортепиано и методики,                        </w:t>
      </w:r>
    </w:p>
    <w:p w:rsidR="00935C34" w:rsidRPr="00C75CAB" w:rsidRDefault="00935C34" w:rsidP="00935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профессор   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  <w:lang w:eastAsia="zh-CN"/>
        </w:rPr>
        <w:t xml:space="preserve">           </w:t>
      </w: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Нестеренко О.В.           </w:t>
      </w:r>
    </w:p>
    <w:p w:rsidR="00935C34" w:rsidRPr="00C75CAB" w:rsidRDefault="00935C34" w:rsidP="00935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935C34" w:rsidRPr="00C75CAB" w:rsidRDefault="00935C34" w:rsidP="00935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935C34" w:rsidRPr="00C75CAB" w:rsidRDefault="00935C34" w:rsidP="00935C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F4C2A12" wp14:editId="37F6DD97">
            <wp:simplePos x="0" y="0"/>
            <wp:positionH relativeFrom="column">
              <wp:posOffset>2233295</wp:posOffset>
            </wp:positionH>
            <wp:positionV relativeFrom="paragraph">
              <wp:posOffset>27305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>Программу составила:</w:t>
      </w:r>
    </w:p>
    <w:p w:rsidR="00935C34" w:rsidRPr="00C75CAB" w:rsidRDefault="00935C34" w:rsidP="00935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75CAB">
        <w:rPr>
          <w:rFonts w:ascii="Times New Roman" w:hAnsi="Times New Roman"/>
          <w:sz w:val="24"/>
          <w:szCs w:val="24"/>
        </w:rPr>
        <w:t>Нестеренко О.В.</w:t>
      </w:r>
      <w:r w:rsidRPr="00C75CAB">
        <w:rPr>
          <w:rFonts w:ascii="Times New Roman" w:hAnsi="Times New Roman"/>
          <w:sz w:val="24"/>
          <w:szCs w:val="24"/>
        </w:rPr>
        <w:tab/>
      </w:r>
    </w:p>
    <w:p w:rsidR="00935C34" w:rsidRPr="00C75CAB" w:rsidRDefault="00935C34" w:rsidP="00935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935C34" w:rsidRPr="00C75CAB" w:rsidRDefault="00935C34" w:rsidP="00935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49FB6A9" wp14:editId="4E2F2BD7">
            <wp:simplePos x="0" y="0"/>
            <wp:positionH relativeFrom="column">
              <wp:posOffset>1622425</wp:posOffset>
            </wp:positionH>
            <wp:positionV relativeFrom="paragraph">
              <wp:posOffset>26670</wp:posOffset>
            </wp:positionV>
            <wp:extent cx="681990" cy="645160"/>
            <wp:effectExtent l="0" t="0" r="0" b="0"/>
            <wp:wrapThrough wrapText="bothSides">
              <wp:wrapPolygon edited="0">
                <wp:start x="0" y="0"/>
                <wp:lineTo x="0" y="21047"/>
                <wp:lineTo x="21117" y="21047"/>
                <wp:lineTo x="211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C34" w:rsidRPr="00C75CAB" w:rsidRDefault="00935C34" w:rsidP="00935C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5CAB">
        <w:rPr>
          <w:rFonts w:ascii="Times New Roman" w:hAnsi="Times New Roman"/>
          <w:sz w:val="24"/>
          <w:szCs w:val="24"/>
        </w:rPr>
        <w:t>Эксперт</w:t>
      </w:r>
    </w:p>
    <w:p w:rsidR="00935C34" w:rsidRPr="00C75CAB" w:rsidRDefault="00935C34" w:rsidP="00935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C75CAB">
        <w:rPr>
          <w:rFonts w:ascii="Times New Roman" w:hAnsi="Times New Roman"/>
          <w:sz w:val="24"/>
          <w:szCs w:val="24"/>
        </w:rPr>
        <w:t>Гринченко Г.А.</w:t>
      </w:r>
    </w:p>
    <w:p w:rsidR="00935C34" w:rsidRPr="00C75CAB" w:rsidRDefault="00935C34" w:rsidP="00935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935C34" w:rsidRPr="00EC71B9" w:rsidRDefault="00935C34" w:rsidP="00935C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325D" w:rsidRPr="00AD3828" w:rsidRDefault="0073325D" w:rsidP="00935C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3325D" w:rsidRPr="00AD3828" w:rsidSect="00A16E39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76" w:rsidRDefault="000B3476" w:rsidP="00A16E39">
      <w:pPr>
        <w:spacing w:after="0" w:line="240" w:lineRule="auto"/>
      </w:pPr>
      <w:r>
        <w:separator/>
      </w:r>
    </w:p>
  </w:endnote>
  <w:endnote w:type="continuationSeparator" w:id="0">
    <w:p w:rsidR="000B3476" w:rsidRDefault="000B3476" w:rsidP="00A1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9042"/>
      <w:docPartObj>
        <w:docPartGallery w:val="Page Numbers (Bottom of Page)"/>
        <w:docPartUnique/>
      </w:docPartObj>
    </w:sdtPr>
    <w:sdtEndPr/>
    <w:sdtContent>
      <w:p w:rsidR="00A16E39" w:rsidRDefault="00C463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C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6E39" w:rsidRDefault="00A16E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76" w:rsidRDefault="000B3476" w:rsidP="00A16E39">
      <w:pPr>
        <w:spacing w:after="0" w:line="240" w:lineRule="auto"/>
      </w:pPr>
      <w:r>
        <w:separator/>
      </w:r>
    </w:p>
  </w:footnote>
  <w:footnote w:type="continuationSeparator" w:id="0">
    <w:p w:rsidR="000B3476" w:rsidRDefault="000B3476" w:rsidP="00A16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74"/>
    <w:rsid w:val="0009496F"/>
    <w:rsid w:val="000B3476"/>
    <w:rsid w:val="00140FBB"/>
    <w:rsid w:val="00147A70"/>
    <w:rsid w:val="001808CC"/>
    <w:rsid w:val="001A5210"/>
    <w:rsid w:val="0020017F"/>
    <w:rsid w:val="00207AB9"/>
    <w:rsid w:val="00220645"/>
    <w:rsid w:val="002225D0"/>
    <w:rsid w:val="002A59BE"/>
    <w:rsid w:val="0031581B"/>
    <w:rsid w:val="00374A00"/>
    <w:rsid w:val="003F12B4"/>
    <w:rsid w:val="004961AA"/>
    <w:rsid w:val="004B3775"/>
    <w:rsid w:val="004D1666"/>
    <w:rsid w:val="005042BB"/>
    <w:rsid w:val="00521880"/>
    <w:rsid w:val="005315D8"/>
    <w:rsid w:val="00533326"/>
    <w:rsid w:val="00586A6C"/>
    <w:rsid w:val="006A4D88"/>
    <w:rsid w:val="006F08B6"/>
    <w:rsid w:val="00711274"/>
    <w:rsid w:val="0073325D"/>
    <w:rsid w:val="0076738C"/>
    <w:rsid w:val="007725E7"/>
    <w:rsid w:val="00787873"/>
    <w:rsid w:val="007F2F72"/>
    <w:rsid w:val="00800477"/>
    <w:rsid w:val="00816A23"/>
    <w:rsid w:val="008B1044"/>
    <w:rsid w:val="008D037E"/>
    <w:rsid w:val="008D6363"/>
    <w:rsid w:val="009255A3"/>
    <w:rsid w:val="00926EE8"/>
    <w:rsid w:val="00935C34"/>
    <w:rsid w:val="009A53DA"/>
    <w:rsid w:val="009F551D"/>
    <w:rsid w:val="00A16E39"/>
    <w:rsid w:val="00A47E92"/>
    <w:rsid w:val="00A53E1B"/>
    <w:rsid w:val="00AC2152"/>
    <w:rsid w:val="00AC5176"/>
    <w:rsid w:val="00AD3828"/>
    <w:rsid w:val="00BB0F5E"/>
    <w:rsid w:val="00BB627F"/>
    <w:rsid w:val="00C10A7A"/>
    <w:rsid w:val="00C463C2"/>
    <w:rsid w:val="00C607CE"/>
    <w:rsid w:val="00C6177E"/>
    <w:rsid w:val="00C90069"/>
    <w:rsid w:val="00CA31DA"/>
    <w:rsid w:val="00D54B23"/>
    <w:rsid w:val="00E206F4"/>
    <w:rsid w:val="00E870B5"/>
    <w:rsid w:val="00E91E59"/>
    <w:rsid w:val="00F447E3"/>
    <w:rsid w:val="00F460DD"/>
    <w:rsid w:val="00F76721"/>
    <w:rsid w:val="00F92F14"/>
    <w:rsid w:val="00FE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6881"/>
  <w15:docId w15:val="{7CF68A34-2A7B-4C10-A7C4-94097E6B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37E"/>
    <w:rPr>
      <w:color w:val="0000FF" w:themeColor="hyperlink"/>
      <w:u w:val="single"/>
    </w:rPr>
  </w:style>
  <w:style w:type="paragraph" w:customStyle="1" w:styleId="Default">
    <w:name w:val="Default"/>
    <w:rsid w:val="003F1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1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E39"/>
  </w:style>
  <w:style w:type="paragraph" w:styleId="a6">
    <w:name w:val="footer"/>
    <w:basedOn w:val="a"/>
    <w:link w:val="a7"/>
    <w:uiPriority w:val="99"/>
    <w:unhideWhenUsed/>
    <w:rsid w:val="00A1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slp.org/" TargetMode="External"/><Relationship Id="rId13" Type="http://schemas.openxmlformats.org/officeDocument/2006/relationships/hyperlink" Target="http://classic-music.ws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classic.chubrik.ru/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aveclassics.ne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otomania.ru/" TargetMode="External"/><Relationship Id="rId10" Type="http://schemas.openxmlformats.org/officeDocument/2006/relationships/hyperlink" Target="http://intoclassics.ne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lassic-online.ru/" TargetMode="External"/><Relationship Id="rId14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Нестеренко</dc:creator>
  <cp:lastModifiedBy>Пользователь</cp:lastModifiedBy>
  <cp:revision>3</cp:revision>
  <dcterms:created xsi:type="dcterms:W3CDTF">2020-01-27T15:59:00Z</dcterms:created>
  <dcterms:modified xsi:type="dcterms:W3CDTF">2021-08-31T12:58:00Z</dcterms:modified>
</cp:coreProperties>
</file>