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2AFC" w14:textId="77777777" w:rsidR="00641339" w:rsidRDefault="00BE1C33">
      <w:pPr>
        <w:jc w:val="center"/>
      </w:pPr>
      <w:r>
        <w:t>Министерство культуры Российской Федерации</w:t>
      </w:r>
    </w:p>
    <w:p w14:paraId="1F58BE58" w14:textId="77777777" w:rsidR="00641339" w:rsidRDefault="00BE1C33">
      <w:pPr>
        <w:jc w:val="center"/>
      </w:pPr>
      <w:r>
        <w:t>Федеральное государственное бюджетное образовательное учреждение</w:t>
      </w:r>
    </w:p>
    <w:p w14:paraId="2A8B03AC" w14:textId="77777777" w:rsidR="00641339" w:rsidRDefault="00BE1C33">
      <w:pPr>
        <w:jc w:val="center"/>
      </w:pPr>
      <w:r>
        <w:t>высшего образования</w:t>
      </w:r>
    </w:p>
    <w:p w14:paraId="3218AA53" w14:textId="77777777" w:rsidR="00641339" w:rsidRDefault="00BE1C33">
      <w:pPr>
        <w:jc w:val="center"/>
      </w:pPr>
      <w:r>
        <w:t>«Северо-Кавказский государственный институт искусств»</w:t>
      </w:r>
    </w:p>
    <w:p w14:paraId="774B0342" w14:textId="77777777" w:rsidR="00641339" w:rsidRDefault="00641339">
      <w:pPr>
        <w:jc w:val="center"/>
      </w:pPr>
    </w:p>
    <w:p w14:paraId="13C90004" w14:textId="77777777" w:rsidR="00641339" w:rsidRDefault="00BE1C33">
      <w:pPr>
        <w:jc w:val="center"/>
      </w:pPr>
      <w:r>
        <w:t>Колледж культуры и искусств</w:t>
      </w:r>
    </w:p>
    <w:p w14:paraId="21124D15" w14:textId="77777777" w:rsidR="00641339" w:rsidRDefault="00BE1C33">
      <w:pPr>
        <w:tabs>
          <w:tab w:val="left" w:pos="1815"/>
        </w:tabs>
        <w:jc w:val="right"/>
      </w:pPr>
      <w:r>
        <w:rPr>
          <w:sz w:val="28"/>
          <w:szCs w:val="28"/>
        </w:rPr>
        <w:t xml:space="preserve">                                                 </w:t>
      </w:r>
    </w:p>
    <w:p w14:paraId="7D584DA1" w14:textId="77777777" w:rsidR="00072A21" w:rsidRDefault="00BE1C33" w:rsidP="00DC353B">
      <w:pPr>
        <w:tabs>
          <w:tab w:val="left" w:pos="1815"/>
          <w:tab w:val="left" w:pos="5625"/>
        </w:tabs>
        <w:jc w:val="right"/>
        <w:rPr>
          <w:noProof/>
        </w:rPr>
      </w:pPr>
      <w:r>
        <w:rPr>
          <w:sz w:val="28"/>
          <w:szCs w:val="28"/>
        </w:rPr>
        <w:tab/>
      </w:r>
    </w:p>
    <w:p w14:paraId="0704BEE6" w14:textId="77777777" w:rsidR="00072A21" w:rsidRDefault="00072A21" w:rsidP="00DC353B">
      <w:pPr>
        <w:tabs>
          <w:tab w:val="left" w:pos="1815"/>
          <w:tab w:val="left" w:pos="5625"/>
        </w:tabs>
        <w:jc w:val="right"/>
        <w:rPr>
          <w:noProof/>
        </w:rPr>
      </w:pPr>
    </w:p>
    <w:p w14:paraId="408931F7" w14:textId="77777777" w:rsidR="00072A21" w:rsidRDefault="00072A21" w:rsidP="00DC353B">
      <w:pPr>
        <w:tabs>
          <w:tab w:val="left" w:pos="1815"/>
          <w:tab w:val="left" w:pos="5625"/>
        </w:tabs>
        <w:jc w:val="right"/>
        <w:rPr>
          <w:noProof/>
        </w:rPr>
      </w:pPr>
    </w:p>
    <w:p w14:paraId="68BB8025" w14:textId="77777777" w:rsidR="00072A21" w:rsidRDefault="00072A21" w:rsidP="00DC353B">
      <w:pPr>
        <w:tabs>
          <w:tab w:val="left" w:pos="1815"/>
          <w:tab w:val="left" w:pos="5625"/>
        </w:tabs>
        <w:jc w:val="right"/>
        <w:rPr>
          <w:noProof/>
        </w:rPr>
      </w:pPr>
    </w:p>
    <w:p w14:paraId="59B470B1" w14:textId="77777777" w:rsidR="00072A21" w:rsidRDefault="00072A21" w:rsidP="00DC353B">
      <w:pPr>
        <w:tabs>
          <w:tab w:val="left" w:pos="1815"/>
          <w:tab w:val="left" w:pos="5625"/>
        </w:tabs>
        <w:jc w:val="right"/>
        <w:rPr>
          <w:noProof/>
        </w:rPr>
      </w:pPr>
    </w:p>
    <w:p w14:paraId="5623D7E0" w14:textId="7C30081E" w:rsidR="00641339" w:rsidRDefault="00BE1C33" w:rsidP="00DC353B">
      <w:pPr>
        <w:tabs>
          <w:tab w:val="left" w:pos="1815"/>
          <w:tab w:val="left" w:pos="562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81D7D86" w14:textId="77777777" w:rsidR="00641339" w:rsidRDefault="00641339" w:rsidP="00FC598C">
      <w:pPr>
        <w:tabs>
          <w:tab w:val="left" w:pos="1815"/>
        </w:tabs>
        <w:jc w:val="center"/>
        <w:rPr>
          <w:sz w:val="28"/>
          <w:szCs w:val="28"/>
        </w:rPr>
      </w:pPr>
    </w:p>
    <w:p w14:paraId="5E654CA7" w14:textId="77777777" w:rsidR="00641339" w:rsidRDefault="00641339">
      <w:pPr>
        <w:tabs>
          <w:tab w:val="left" w:pos="1815"/>
        </w:tabs>
        <w:jc w:val="center"/>
        <w:rPr>
          <w:sz w:val="40"/>
          <w:szCs w:val="40"/>
        </w:rPr>
      </w:pPr>
    </w:p>
    <w:p w14:paraId="6F3A8DBD" w14:textId="77777777" w:rsidR="00FC598C" w:rsidRDefault="00FC598C">
      <w:pPr>
        <w:tabs>
          <w:tab w:val="left" w:pos="1815"/>
        </w:tabs>
        <w:jc w:val="center"/>
        <w:rPr>
          <w:sz w:val="40"/>
          <w:szCs w:val="40"/>
        </w:rPr>
      </w:pPr>
    </w:p>
    <w:p w14:paraId="345C7B28" w14:textId="77777777" w:rsidR="00641339" w:rsidRPr="00BF134A" w:rsidRDefault="00BE1C33" w:rsidP="00573D94">
      <w:pPr>
        <w:tabs>
          <w:tab w:val="left" w:pos="1815"/>
        </w:tabs>
        <w:spacing w:line="360" w:lineRule="auto"/>
        <w:jc w:val="center"/>
        <w:rPr>
          <w:b/>
          <w:sz w:val="28"/>
          <w:szCs w:val="28"/>
        </w:rPr>
      </w:pPr>
      <w:r w:rsidRPr="00BF134A">
        <w:rPr>
          <w:b/>
          <w:sz w:val="28"/>
          <w:szCs w:val="28"/>
        </w:rPr>
        <w:t>Рабочая программа</w:t>
      </w:r>
    </w:p>
    <w:p w14:paraId="5AED6BCC" w14:textId="77777777" w:rsidR="00641339" w:rsidRPr="00BF134A" w:rsidRDefault="00BE1C33" w:rsidP="00573D94">
      <w:pPr>
        <w:tabs>
          <w:tab w:val="left" w:pos="3090"/>
        </w:tabs>
        <w:spacing w:line="360" w:lineRule="auto"/>
        <w:ind w:left="235"/>
        <w:jc w:val="center"/>
        <w:rPr>
          <w:sz w:val="28"/>
          <w:szCs w:val="28"/>
        </w:rPr>
      </w:pPr>
      <w:r w:rsidRPr="00BF134A">
        <w:rPr>
          <w:sz w:val="28"/>
          <w:szCs w:val="28"/>
        </w:rPr>
        <w:t>учебной дисциплины</w:t>
      </w:r>
    </w:p>
    <w:p w14:paraId="614D48C6" w14:textId="77777777" w:rsidR="00641339" w:rsidRPr="00BF134A" w:rsidRDefault="00DC353B" w:rsidP="00573D94">
      <w:pPr>
        <w:tabs>
          <w:tab w:val="left" w:pos="1815"/>
        </w:tabs>
        <w:spacing w:line="360" w:lineRule="auto"/>
        <w:ind w:left="235"/>
        <w:jc w:val="center"/>
        <w:rPr>
          <w:sz w:val="28"/>
          <w:szCs w:val="28"/>
        </w:rPr>
      </w:pPr>
      <w:r w:rsidRPr="00BF134A">
        <w:rPr>
          <w:sz w:val="28"/>
          <w:szCs w:val="28"/>
        </w:rPr>
        <w:t>МДК.02.01</w:t>
      </w:r>
    </w:p>
    <w:p w14:paraId="782CCDD6" w14:textId="18E337D0" w:rsidR="00641339" w:rsidRPr="00573D94" w:rsidRDefault="00BE1C33" w:rsidP="00573D94">
      <w:pPr>
        <w:tabs>
          <w:tab w:val="left" w:pos="1815"/>
        </w:tabs>
        <w:spacing w:line="360" w:lineRule="auto"/>
        <w:ind w:left="235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F134A">
        <w:rPr>
          <w:b/>
          <w:sz w:val="28"/>
          <w:szCs w:val="28"/>
        </w:rPr>
        <w:t>Основы организации учебного процесса</w:t>
      </w:r>
    </w:p>
    <w:p w14:paraId="475195A8" w14:textId="77777777" w:rsidR="00573D94" w:rsidRPr="00573D94" w:rsidRDefault="00573D94" w:rsidP="00573D94">
      <w:pPr>
        <w:spacing w:line="360" w:lineRule="auto"/>
        <w:jc w:val="center"/>
        <w:rPr>
          <w:rFonts w:eastAsia="Calibri"/>
          <w:sz w:val="28"/>
          <w:szCs w:val="28"/>
          <w:lang w:eastAsia="zh-CN"/>
        </w:rPr>
      </w:pPr>
      <w:r w:rsidRPr="00573D94">
        <w:rPr>
          <w:rFonts w:eastAsia="Calibri"/>
          <w:sz w:val="28"/>
          <w:szCs w:val="28"/>
          <w:lang w:eastAsia="zh-CN"/>
        </w:rPr>
        <w:t>специальность</w:t>
      </w:r>
    </w:p>
    <w:p w14:paraId="1FE71A29" w14:textId="77777777" w:rsidR="00573D94" w:rsidRPr="00573D94" w:rsidRDefault="00573D94" w:rsidP="00573D94">
      <w:pPr>
        <w:spacing w:line="360" w:lineRule="auto"/>
        <w:jc w:val="center"/>
        <w:rPr>
          <w:rFonts w:eastAsia="Calibri"/>
          <w:color w:val="00000A"/>
          <w:sz w:val="28"/>
          <w:szCs w:val="28"/>
          <w:lang w:eastAsia="en-US"/>
        </w:rPr>
      </w:pPr>
      <w:r w:rsidRPr="00573D94">
        <w:rPr>
          <w:rFonts w:eastAsia="Calibri"/>
          <w:color w:val="00000A"/>
          <w:sz w:val="28"/>
          <w:szCs w:val="28"/>
          <w:lang w:eastAsia="en-US"/>
        </w:rPr>
        <w:t>54.02.01 Дизайн (по отраслям)</w:t>
      </w:r>
    </w:p>
    <w:p w14:paraId="7FE35F59" w14:textId="77777777" w:rsidR="00573D94" w:rsidRPr="00573D94" w:rsidRDefault="00573D94" w:rsidP="00573D94">
      <w:pPr>
        <w:rPr>
          <w:sz w:val="28"/>
          <w:szCs w:val="28"/>
        </w:rPr>
      </w:pPr>
    </w:p>
    <w:p w14:paraId="50CDCBF9" w14:textId="77777777" w:rsidR="00573D94" w:rsidRPr="00573D94" w:rsidRDefault="00573D94" w:rsidP="00573D94">
      <w:pPr>
        <w:jc w:val="center"/>
        <w:rPr>
          <w:sz w:val="28"/>
          <w:szCs w:val="28"/>
        </w:rPr>
      </w:pPr>
    </w:p>
    <w:p w14:paraId="0216E5DA" w14:textId="2D177A4F" w:rsidR="00573D94" w:rsidRPr="00573D94" w:rsidRDefault="00573D94" w:rsidP="00573D94">
      <w:pPr>
        <w:jc w:val="center"/>
        <w:rPr>
          <w:sz w:val="28"/>
          <w:szCs w:val="28"/>
        </w:rPr>
      </w:pPr>
      <w:r w:rsidRPr="00573D94">
        <w:rPr>
          <w:sz w:val="28"/>
          <w:szCs w:val="28"/>
        </w:rPr>
        <w:t>Квалификация выпускника – дизайнер</w:t>
      </w:r>
      <w:r w:rsidR="004766C5">
        <w:rPr>
          <w:sz w:val="28"/>
          <w:szCs w:val="28"/>
        </w:rPr>
        <w:t>, преподаватель</w:t>
      </w:r>
    </w:p>
    <w:p w14:paraId="0F576661" w14:textId="437CA03B" w:rsidR="009258D3" w:rsidRPr="00552E5A" w:rsidRDefault="00573D94" w:rsidP="00573D94">
      <w:pPr>
        <w:tabs>
          <w:tab w:val="left" w:pos="3030"/>
        </w:tabs>
        <w:spacing w:line="360" w:lineRule="auto"/>
        <w:ind w:firstLine="540"/>
        <w:jc w:val="center"/>
        <w:rPr>
          <w:i/>
          <w:color w:val="00000A"/>
          <w:sz w:val="28"/>
          <w:szCs w:val="28"/>
        </w:rPr>
      </w:pPr>
      <w:r w:rsidRPr="00573D94">
        <w:rPr>
          <w:sz w:val="28"/>
          <w:szCs w:val="28"/>
        </w:rPr>
        <w:t>Форма обучения – очная</w:t>
      </w:r>
    </w:p>
    <w:p w14:paraId="26FF5CC6" w14:textId="77777777" w:rsidR="009258D3" w:rsidRDefault="009258D3" w:rsidP="009258D3">
      <w:pPr>
        <w:tabs>
          <w:tab w:val="left" w:pos="3030"/>
        </w:tabs>
        <w:spacing w:line="360" w:lineRule="auto"/>
        <w:ind w:firstLine="540"/>
        <w:jc w:val="center"/>
        <w:rPr>
          <w:i/>
          <w:color w:val="00000A"/>
          <w:sz w:val="28"/>
          <w:szCs w:val="28"/>
        </w:rPr>
      </w:pPr>
    </w:p>
    <w:p w14:paraId="2D96E0FC" w14:textId="77777777" w:rsidR="009258D3" w:rsidRPr="00552E5A" w:rsidRDefault="009258D3" w:rsidP="009258D3">
      <w:pPr>
        <w:tabs>
          <w:tab w:val="left" w:pos="3030"/>
        </w:tabs>
        <w:spacing w:line="360" w:lineRule="auto"/>
        <w:ind w:firstLine="540"/>
        <w:jc w:val="center"/>
        <w:rPr>
          <w:i/>
          <w:color w:val="00000A"/>
          <w:sz w:val="28"/>
          <w:szCs w:val="28"/>
        </w:rPr>
      </w:pPr>
    </w:p>
    <w:p w14:paraId="10420136" w14:textId="77777777" w:rsidR="009258D3" w:rsidRPr="00552E5A" w:rsidRDefault="009258D3" w:rsidP="009258D3">
      <w:pPr>
        <w:tabs>
          <w:tab w:val="left" w:pos="3030"/>
        </w:tabs>
        <w:spacing w:line="360" w:lineRule="auto"/>
        <w:ind w:firstLine="540"/>
        <w:jc w:val="center"/>
        <w:rPr>
          <w:i/>
          <w:color w:val="00000A"/>
          <w:sz w:val="28"/>
          <w:szCs w:val="28"/>
        </w:rPr>
      </w:pPr>
    </w:p>
    <w:p w14:paraId="4F352A0A" w14:textId="77777777" w:rsidR="009258D3" w:rsidRDefault="009258D3" w:rsidP="009258D3">
      <w:pPr>
        <w:tabs>
          <w:tab w:val="left" w:pos="3030"/>
        </w:tabs>
        <w:spacing w:line="360" w:lineRule="auto"/>
        <w:ind w:firstLine="540"/>
        <w:jc w:val="center"/>
        <w:rPr>
          <w:i/>
          <w:color w:val="00000A"/>
          <w:sz w:val="28"/>
          <w:szCs w:val="28"/>
        </w:rPr>
      </w:pPr>
    </w:p>
    <w:p w14:paraId="5FE0F875" w14:textId="77777777" w:rsidR="00573D94" w:rsidRDefault="00573D94" w:rsidP="009258D3">
      <w:pPr>
        <w:tabs>
          <w:tab w:val="left" w:pos="3030"/>
        </w:tabs>
        <w:spacing w:line="360" w:lineRule="auto"/>
        <w:ind w:firstLine="540"/>
        <w:jc w:val="center"/>
        <w:rPr>
          <w:i/>
          <w:color w:val="00000A"/>
          <w:sz w:val="28"/>
          <w:szCs w:val="28"/>
        </w:rPr>
      </w:pPr>
    </w:p>
    <w:p w14:paraId="54A88ECC" w14:textId="77777777" w:rsidR="00573D94" w:rsidRDefault="00573D94" w:rsidP="009258D3">
      <w:pPr>
        <w:tabs>
          <w:tab w:val="left" w:pos="3030"/>
        </w:tabs>
        <w:spacing w:line="360" w:lineRule="auto"/>
        <w:ind w:firstLine="540"/>
        <w:jc w:val="center"/>
        <w:rPr>
          <w:i/>
          <w:color w:val="00000A"/>
          <w:sz w:val="28"/>
          <w:szCs w:val="28"/>
        </w:rPr>
      </w:pPr>
    </w:p>
    <w:p w14:paraId="617B1055" w14:textId="77777777" w:rsidR="00573D94" w:rsidRPr="00552E5A" w:rsidRDefault="00573D94" w:rsidP="009258D3">
      <w:pPr>
        <w:tabs>
          <w:tab w:val="left" w:pos="3030"/>
        </w:tabs>
        <w:spacing w:line="360" w:lineRule="auto"/>
        <w:ind w:firstLine="540"/>
        <w:jc w:val="center"/>
        <w:rPr>
          <w:i/>
          <w:color w:val="00000A"/>
          <w:sz w:val="28"/>
          <w:szCs w:val="28"/>
        </w:rPr>
      </w:pPr>
    </w:p>
    <w:p w14:paraId="5A3980E0" w14:textId="77777777" w:rsidR="009258D3" w:rsidRPr="00552E5A" w:rsidRDefault="009258D3" w:rsidP="009258D3">
      <w:pPr>
        <w:tabs>
          <w:tab w:val="left" w:pos="3030"/>
        </w:tabs>
        <w:spacing w:line="360" w:lineRule="auto"/>
        <w:rPr>
          <w:i/>
          <w:color w:val="00000A"/>
          <w:sz w:val="28"/>
          <w:szCs w:val="28"/>
        </w:rPr>
      </w:pPr>
    </w:p>
    <w:p w14:paraId="0635842B" w14:textId="77777777" w:rsidR="00072A21" w:rsidRDefault="00072A21" w:rsidP="009258D3">
      <w:pPr>
        <w:tabs>
          <w:tab w:val="left" w:pos="3030"/>
        </w:tabs>
        <w:spacing w:line="360" w:lineRule="auto"/>
        <w:jc w:val="center"/>
        <w:rPr>
          <w:color w:val="00000A"/>
          <w:sz w:val="28"/>
          <w:szCs w:val="28"/>
        </w:rPr>
      </w:pPr>
    </w:p>
    <w:p w14:paraId="2615B01A" w14:textId="77777777" w:rsidR="00072A21" w:rsidRDefault="00072A21" w:rsidP="009258D3">
      <w:pPr>
        <w:tabs>
          <w:tab w:val="left" w:pos="3030"/>
        </w:tabs>
        <w:spacing w:line="360" w:lineRule="auto"/>
        <w:jc w:val="center"/>
        <w:rPr>
          <w:color w:val="00000A"/>
          <w:sz w:val="28"/>
          <w:szCs w:val="28"/>
        </w:rPr>
      </w:pPr>
    </w:p>
    <w:p w14:paraId="6B11E957" w14:textId="179F7FB7" w:rsidR="009258D3" w:rsidRPr="00552E5A" w:rsidRDefault="009258D3" w:rsidP="009258D3">
      <w:pPr>
        <w:tabs>
          <w:tab w:val="left" w:pos="3030"/>
        </w:tabs>
        <w:spacing w:line="360" w:lineRule="auto"/>
        <w:jc w:val="center"/>
        <w:rPr>
          <w:color w:val="00000A"/>
          <w:sz w:val="28"/>
          <w:szCs w:val="28"/>
        </w:rPr>
      </w:pPr>
      <w:r w:rsidRPr="00552E5A">
        <w:rPr>
          <w:color w:val="00000A"/>
          <w:sz w:val="28"/>
          <w:szCs w:val="28"/>
        </w:rPr>
        <w:t>Нальчик, 202</w:t>
      </w:r>
      <w:r w:rsidR="004560FE">
        <w:rPr>
          <w:color w:val="00000A"/>
          <w:sz w:val="28"/>
          <w:szCs w:val="28"/>
        </w:rPr>
        <w:t>2</w:t>
      </w:r>
    </w:p>
    <w:p w14:paraId="293191E3" w14:textId="20C303FB" w:rsidR="009258D3" w:rsidRPr="00552E5A" w:rsidRDefault="009258D3" w:rsidP="009258D3">
      <w:pPr>
        <w:tabs>
          <w:tab w:val="left" w:pos="6705"/>
        </w:tabs>
        <w:rPr>
          <w:color w:val="00000A"/>
          <w:sz w:val="28"/>
          <w:szCs w:val="28"/>
        </w:rPr>
      </w:pPr>
      <w:r w:rsidRPr="00552E5A">
        <w:rPr>
          <w:color w:val="00000A"/>
          <w:sz w:val="28"/>
          <w:szCs w:val="28"/>
        </w:rPr>
        <w:lastRenderedPageBreak/>
        <w:t>Рабочая программа  «</w:t>
      </w:r>
      <w:r w:rsidRPr="009258D3">
        <w:rPr>
          <w:color w:val="00000A"/>
          <w:sz w:val="28"/>
          <w:szCs w:val="28"/>
        </w:rPr>
        <w:t>Основы организации учебного процесса</w:t>
      </w:r>
      <w:r w:rsidRPr="00552E5A">
        <w:rPr>
          <w:color w:val="00000A"/>
          <w:sz w:val="28"/>
          <w:szCs w:val="28"/>
        </w:rPr>
        <w:t>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</w:p>
    <w:p w14:paraId="44876502" w14:textId="77777777" w:rsidR="00573D94" w:rsidRPr="00573D94" w:rsidRDefault="00573D94" w:rsidP="00573D94">
      <w:pPr>
        <w:spacing w:line="360" w:lineRule="auto"/>
        <w:rPr>
          <w:rFonts w:eastAsia="Calibri"/>
          <w:color w:val="00000A"/>
          <w:sz w:val="28"/>
          <w:szCs w:val="28"/>
          <w:lang w:eastAsia="en-US"/>
        </w:rPr>
      </w:pPr>
      <w:r w:rsidRPr="00573D94">
        <w:rPr>
          <w:rFonts w:eastAsia="Calibri"/>
          <w:color w:val="00000A"/>
          <w:sz w:val="28"/>
          <w:szCs w:val="28"/>
          <w:lang w:eastAsia="en-US"/>
        </w:rPr>
        <w:t>54.02.01 Дизайн (по отраслям)</w:t>
      </w:r>
    </w:p>
    <w:p w14:paraId="6DB67EDD" w14:textId="77777777" w:rsidR="009258D3" w:rsidRPr="00552E5A" w:rsidRDefault="009258D3" w:rsidP="009258D3">
      <w:pPr>
        <w:tabs>
          <w:tab w:val="left" w:pos="6705"/>
        </w:tabs>
        <w:rPr>
          <w:color w:val="00000A"/>
          <w:sz w:val="28"/>
          <w:szCs w:val="28"/>
        </w:rPr>
      </w:pPr>
    </w:p>
    <w:p w14:paraId="0D2DD67B" w14:textId="77777777" w:rsidR="009258D3" w:rsidRPr="00552E5A" w:rsidRDefault="009258D3" w:rsidP="009258D3">
      <w:pPr>
        <w:tabs>
          <w:tab w:val="left" w:pos="6705"/>
        </w:tabs>
        <w:rPr>
          <w:color w:val="00000A"/>
          <w:sz w:val="28"/>
          <w:szCs w:val="28"/>
        </w:rPr>
      </w:pPr>
    </w:p>
    <w:p w14:paraId="3289D944" w14:textId="77777777" w:rsidR="009258D3" w:rsidRPr="00552E5A" w:rsidRDefault="009258D3" w:rsidP="009258D3">
      <w:pPr>
        <w:tabs>
          <w:tab w:val="left" w:pos="6705"/>
        </w:tabs>
        <w:rPr>
          <w:color w:val="00000A"/>
          <w:sz w:val="28"/>
          <w:szCs w:val="28"/>
        </w:rPr>
      </w:pPr>
      <w:r w:rsidRPr="00552E5A">
        <w:rPr>
          <w:color w:val="00000A"/>
          <w:sz w:val="28"/>
          <w:szCs w:val="28"/>
        </w:rPr>
        <w:t xml:space="preserve"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искусств» Колледж культуры и искусств </w:t>
      </w:r>
    </w:p>
    <w:p w14:paraId="6D60E276" w14:textId="77777777" w:rsidR="009258D3" w:rsidRPr="00552E5A" w:rsidRDefault="009258D3" w:rsidP="009258D3">
      <w:pPr>
        <w:tabs>
          <w:tab w:val="left" w:pos="6705"/>
        </w:tabs>
        <w:rPr>
          <w:color w:val="00000A"/>
          <w:sz w:val="28"/>
          <w:szCs w:val="28"/>
        </w:rPr>
      </w:pPr>
    </w:p>
    <w:p w14:paraId="38DCC420" w14:textId="77777777" w:rsidR="009258D3" w:rsidRPr="00552E5A" w:rsidRDefault="009258D3" w:rsidP="009258D3">
      <w:pPr>
        <w:tabs>
          <w:tab w:val="left" w:pos="6705"/>
        </w:tabs>
        <w:rPr>
          <w:color w:val="00000A"/>
          <w:sz w:val="28"/>
          <w:szCs w:val="28"/>
        </w:rPr>
      </w:pPr>
    </w:p>
    <w:p w14:paraId="085CD1D3" w14:textId="77777777" w:rsidR="009258D3" w:rsidRPr="00552E5A" w:rsidRDefault="009258D3" w:rsidP="009258D3">
      <w:pPr>
        <w:tabs>
          <w:tab w:val="left" w:pos="6705"/>
        </w:tabs>
        <w:rPr>
          <w:color w:val="00000A"/>
          <w:sz w:val="28"/>
          <w:szCs w:val="28"/>
        </w:rPr>
      </w:pPr>
    </w:p>
    <w:p w14:paraId="6BEA4917" w14:textId="13A31272" w:rsidR="009258D3" w:rsidRPr="00552E5A" w:rsidRDefault="009258D3" w:rsidP="009258D3">
      <w:pPr>
        <w:tabs>
          <w:tab w:val="left" w:pos="6705"/>
        </w:tabs>
        <w:rPr>
          <w:color w:val="00000A"/>
        </w:rPr>
      </w:pPr>
      <w:r w:rsidRPr="00552E5A">
        <w:rPr>
          <w:color w:val="00000A"/>
          <w:sz w:val="28"/>
          <w:szCs w:val="28"/>
        </w:rPr>
        <w:t xml:space="preserve">Разработчик:  преподаватель ККИ СКГИИ         </w:t>
      </w:r>
      <w:bookmarkStart w:id="0" w:name="_gjdgxs" w:colFirst="0" w:colLast="0"/>
      <w:bookmarkEnd w:id="0"/>
      <w:r w:rsidR="00036D6C" w:rsidRPr="00036D6C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C6BC857" wp14:editId="4DF1A478">
            <wp:extent cx="538316" cy="317090"/>
            <wp:effectExtent l="0" t="0" r="0" b="6985"/>
            <wp:docPr id="1" name="image1.png" descr="C:\DISK_D\LIBRARY\kompot\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ISK_D\LIBRARY\kompot\Подпись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30" cy="339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52E5A">
        <w:rPr>
          <w:color w:val="00000A"/>
          <w:sz w:val="28"/>
          <w:szCs w:val="28"/>
        </w:rPr>
        <w:t xml:space="preserve">            Кумышева Р.М. </w:t>
      </w:r>
    </w:p>
    <w:p w14:paraId="1602F576" w14:textId="77777777" w:rsidR="009258D3" w:rsidRPr="00552E5A" w:rsidRDefault="009258D3" w:rsidP="009258D3">
      <w:pPr>
        <w:rPr>
          <w:b/>
          <w:bCs/>
          <w:color w:val="00000A"/>
          <w:sz w:val="28"/>
          <w:szCs w:val="28"/>
        </w:rPr>
      </w:pPr>
    </w:p>
    <w:p w14:paraId="0A8F7E52" w14:textId="77777777" w:rsidR="009258D3" w:rsidRPr="00552E5A" w:rsidRDefault="009258D3" w:rsidP="009258D3">
      <w:pPr>
        <w:rPr>
          <w:b/>
          <w:bCs/>
          <w:color w:val="00000A"/>
          <w:sz w:val="28"/>
          <w:szCs w:val="28"/>
        </w:rPr>
      </w:pPr>
    </w:p>
    <w:p w14:paraId="3DEDCA15" w14:textId="77777777" w:rsidR="009258D3" w:rsidRPr="00552E5A" w:rsidRDefault="009258D3" w:rsidP="009258D3">
      <w:pPr>
        <w:tabs>
          <w:tab w:val="left" w:pos="6510"/>
        </w:tabs>
        <w:rPr>
          <w:color w:val="00000A"/>
        </w:rPr>
      </w:pPr>
      <w:r w:rsidRPr="00552E5A">
        <w:rPr>
          <w:color w:val="00000A"/>
          <w:sz w:val="28"/>
          <w:szCs w:val="28"/>
        </w:rPr>
        <w:t>Эксперт:</w:t>
      </w:r>
      <w:r w:rsidRPr="00552E5A">
        <w:rPr>
          <w:color w:val="00000A"/>
        </w:rPr>
        <w:t xml:space="preserve"> </w:t>
      </w:r>
      <w:r w:rsidRPr="00552E5A">
        <w:rPr>
          <w:color w:val="00000A"/>
          <w:sz w:val="28"/>
          <w:szCs w:val="28"/>
        </w:rPr>
        <w:t xml:space="preserve">преподаватель ККИ СКГИИ           </w:t>
      </w:r>
      <w:r w:rsidRPr="00552E5A">
        <w:rPr>
          <w:noProof/>
          <w:color w:val="00000A"/>
          <w:sz w:val="28"/>
          <w:szCs w:val="28"/>
        </w:rPr>
        <w:drawing>
          <wp:inline distT="0" distB="0" distL="0" distR="0" wp14:anchorId="1C4DF823" wp14:editId="7635064B">
            <wp:extent cx="664210" cy="4267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2E5A">
        <w:rPr>
          <w:color w:val="00000A"/>
          <w:sz w:val="28"/>
          <w:szCs w:val="28"/>
        </w:rPr>
        <w:t xml:space="preserve">   Прокудина Н.П.           </w:t>
      </w:r>
    </w:p>
    <w:p w14:paraId="666E6D9B" w14:textId="77777777" w:rsidR="009258D3" w:rsidRPr="00552E5A" w:rsidRDefault="009258D3" w:rsidP="009258D3">
      <w:pPr>
        <w:spacing w:after="120"/>
        <w:rPr>
          <w:color w:val="00000A"/>
          <w:sz w:val="28"/>
          <w:szCs w:val="28"/>
        </w:rPr>
      </w:pPr>
    </w:p>
    <w:p w14:paraId="356FB551" w14:textId="77777777" w:rsidR="009258D3" w:rsidRPr="00552E5A" w:rsidRDefault="009258D3" w:rsidP="009258D3">
      <w:pPr>
        <w:spacing w:after="120"/>
        <w:rPr>
          <w:color w:val="00000A"/>
          <w:sz w:val="28"/>
          <w:szCs w:val="28"/>
        </w:rPr>
      </w:pPr>
    </w:p>
    <w:p w14:paraId="198BAE62" w14:textId="72C674EC" w:rsidR="009258D3" w:rsidRPr="00552E5A" w:rsidRDefault="009258D3" w:rsidP="009258D3">
      <w:pPr>
        <w:rPr>
          <w:color w:val="00000A"/>
          <w:sz w:val="28"/>
          <w:szCs w:val="28"/>
        </w:rPr>
      </w:pPr>
      <w:r w:rsidRPr="00552E5A">
        <w:rPr>
          <w:color w:val="00000A"/>
          <w:sz w:val="28"/>
          <w:szCs w:val="28"/>
        </w:rPr>
        <w:t>Рабочая программа «</w:t>
      </w:r>
      <w:r w:rsidRPr="009258D3">
        <w:rPr>
          <w:color w:val="00000A"/>
          <w:sz w:val="28"/>
          <w:szCs w:val="28"/>
        </w:rPr>
        <w:t>Основы организации учебного процесса</w:t>
      </w:r>
      <w:r w:rsidRPr="00552E5A">
        <w:rPr>
          <w:color w:val="00000A"/>
          <w:sz w:val="28"/>
          <w:szCs w:val="28"/>
        </w:rPr>
        <w:t>» рекомендована на заседании</w:t>
      </w:r>
    </w:p>
    <w:p w14:paraId="1EADA3CB" w14:textId="77777777" w:rsidR="009258D3" w:rsidRPr="00552E5A" w:rsidRDefault="009258D3" w:rsidP="009258D3">
      <w:pPr>
        <w:rPr>
          <w:color w:val="00000A"/>
          <w:sz w:val="28"/>
          <w:szCs w:val="28"/>
        </w:rPr>
      </w:pPr>
      <w:r w:rsidRPr="00552E5A">
        <w:rPr>
          <w:color w:val="00000A"/>
          <w:sz w:val="28"/>
          <w:szCs w:val="28"/>
        </w:rPr>
        <w:t>ПЦК  «ООД»</w:t>
      </w:r>
    </w:p>
    <w:p w14:paraId="06717373" w14:textId="0EC3FDC8" w:rsidR="009258D3" w:rsidRPr="00552E5A" w:rsidRDefault="009258D3" w:rsidP="009258D3">
      <w:pPr>
        <w:rPr>
          <w:color w:val="00000A"/>
          <w:sz w:val="28"/>
          <w:szCs w:val="28"/>
        </w:rPr>
      </w:pPr>
      <w:r w:rsidRPr="00552E5A">
        <w:rPr>
          <w:color w:val="00000A"/>
          <w:sz w:val="28"/>
          <w:szCs w:val="28"/>
        </w:rPr>
        <w:t>Протокол № ______1______от_ «2</w:t>
      </w:r>
      <w:r w:rsidR="004560FE">
        <w:rPr>
          <w:color w:val="00000A"/>
          <w:sz w:val="28"/>
          <w:szCs w:val="28"/>
        </w:rPr>
        <w:t>9</w:t>
      </w:r>
      <w:r w:rsidRPr="00552E5A">
        <w:rPr>
          <w:color w:val="00000A"/>
          <w:sz w:val="28"/>
          <w:szCs w:val="28"/>
        </w:rPr>
        <w:t>» августа 202</w:t>
      </w:r>
      <w:r w:rsidR="004560FE">
        <w:rPr>
          <w:color w:val="00000A"/>
          <w:sz w:val="28"/>
          <w:szCs w:val="28"/>
        </w:rPr>
        <w:t>2</w:t>
      </w:r>
      <w:r w:rsidRPr="00552E5A">
        <w:rPr>
          <w:color w:val="00000A"/>
          <w:sz w:val="28"/>
          <w:szCs w:val="28"/>
        </w:rPr>
        <w:t xml:space="preserve"> г. </w:t>
      </w:r>
    </w:p>
    <w:p w14:paraId="4966A7F1" w14:textId="77777777" w:rsidR="009258D3" w:rsidRPr="00552E5A" w:rsidRDefault="009258D3" w:rsidP="009258D3">
      <w:pPr>
        <w:rPr>
          <w:color w:val="00000A"/>
          <w:sz w:val="28"/>
          <w:szCs w:val="28"/>
        </w:rPr>
      </w:pPr>
      <w:r w:rsidRPr="00552E5A">
        <w:rPr>
          <w:color w:val="00000A"/>
          <w:sz w:val="28"/>
          <w:szCs w:val="28"/>
        </w:rPr>
        <w:t xml:space="preserve">Председатель ПЦК                 </w:t>
      </w:r>
      <w:r w:rsidRPr="00552E5A">
        <w:rPr>
          <w:noProof/>
          <w:color w:val="00000A"/>
          <w:sz w:val="28"/>
          <w:szCs w:val="28"/>
        </w:rPr>
        <w:drawing>
          <wp:inline distT="0" distB="0" distL="0" distR="0" wp14:anchorId="6B3F5232" wp14:editId="7741382E">
            <wp:extent cx="66675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E5A">
        <w:rPr>
          <w:color w:val="00000A"/>
          <w:sz w:val="28"/>
          <w:szCs w:val="28"/>
        </w:rPr>
        <w:t xml:space="preserve">        Прокудина Н.П.</w:t>
      </w:r>
    </w:p>
    <w:p w14:paraId="0245A5FE" w14:textId="77777777" w:rsidR="009258D3" w:rsidRPr="00552E5A" w:rsidRDefault="009258D3" w:rsidP="009258D3">
      <w:pPr>
        <w:rPr>
          <w:i/>
          <w:color w:val="00000A"/>
          <w:sz w:val="28"/>
          <w:szCs w:val="28"/>
        </w:rPr>
      </w:pPr>
    </w:p>
    <w:p w14:paraId="44FDA1CB" w14:textId="77777777" w:rsidR="009258D3" w:rsidRPr="00552E5A" w:rsidRDefault="009258D3" w:rsidP="009258D3">
      <w:pPr>
        <w:spacing w:after="120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552E5A">
        <w:rPr>
          <w:color w:val="00000A"/>
        </w:rPr>
        <w:br w:type="page"/>
      </w:r>
    </w:p>
    <w:p w14:paraId="5134BC25" w14:textId="77777777" w:rsidR="009258D3" w:rsidRPr="00552E5A" w:rsidRDefault="009258D3" w:rsidP="009258D3">
      <w:pPr>
        <w:jc w:val="center"/>
        <w:outlineLvl w:val="0"/>
        <w:rPr>
          <w:b/>
          <w:color w:val="00000A"/>
          <w:sz w:val="28"/>
          <w:szCs w:val="28"/>
        </w:rPr>
      </w:pPr>
      <w:r w:rsidRPr="00552E5A">
        <w:rPr>
          <w:b/>
          <w:color w:val="00000A"/>
          <w:sz w:val="28"/>
          <w:szCs w:val="28"/>
        </w:rPr>
        <w:lastRenderedPageBreak/>
        <w:t>СОДЕРЖАНИЕ</w:t>
      </w:r>
    </w:p>
    <w:p w14:paraId="6F22A849" w14:textId="77777777" w:rsidR="009258D3" w:rsidRPr="00552E5A" w:rsidRDefault="009258D3" w:rsidP="009258D3">
      <w:pPr>
        <w:jc w:val="center"/>
        <w:outlineLvl w:val="0"/>
        <w:rPr>
          <w:b/>
          <w:color w:val="00000A"/>
          <w:sz w:val="28"/>
          <w:szCs w:val="28"/>
        </w:rPr>
      </w:pPr>
    </w:p>
    <w:p w14:paraId="1F9EF859" w14:textId="3CF2E155" w:rsidR="009258D3" w:rsidRPr="00552E5A" w:rsidRDefault="009258D3" w:rsidP="009258D3">
      <w:pPr>
        <w:spacing w:line="360" w:lineRule="auto"/>
        <w:rPr>
          <w:color w:val="00000A"/>
          <w:sz w:val="28"/>
          <w:szCs w:val="28"/>
        </w:rPr>
      </w:pPr>
      <w:r w:rsidRPr="00552E5A">
        <w:rPr>
          <w:color w:val="00000A"/>
          <w:sz w:val="28"/>
          <w:szCs w:val="28"/>
        </w:rPr>
        <w:t>1. ПАСПОРТ РАБОЧЕЙ ПРОГРАММЫ «</w:t>
      </w:r>
      <w:r w:rsidRPr="009258D3">
        <w:rPr>
          <w:color w:val="00000A"/>
          <w:sz w:val="28"/>
          <w:szCs w:val="28"/>
        </w:rPr>
        <w:t>ОСНОВЫ ОРГАНИЗАЦИИ УЧЕБНОГО ПРОЦЕССА</w:t>
      </w:r>
      <w:r w:rsidRPr="00552E5A">
        <w:rPr>
          <w:color w:val="00000A"/>
          <w:sz w:val="28"/>
          <w:szCs w:val="28"/>
        </w:rPr>
        <w:t>»</w:t>
      </w:r>
      <w:r w:rsidR="0080005A">
        <w:rPr>
          <w:color w:val="00000A"/>
          <w:sz w:val="28"/>
          <w:szCs w:val="28"/>
        </w:rPr>
        <w:t xml:space="preserve">                                                                                  4</w:t>
      </w:r>
    </w:p>
    <w:p w14:paraId="30AA43AD" w14:textId="568810A1" w:rsidR="009258D3" w:rsidRPr="00552E5A" w:rsidRDefault="009258D3" w:rsidP="009258D3">
      <w:pPr>
        <w:spacing w:line="360" w:lineRule="auto"/>
        <w:rPr>
          <w:color w:val="00000A"/>
          <w:sz w:val="28"/>
          <w:szCs w:val="28"/>
        </w:rPr>
      </w:pPr>
      <w:r w:rsidRPr="00552E5A">
        <w:rPr>
          <w:color w:val="00000A"/>
          <w:sz w:val="28"/>
          <w:szCs w:val="28"/>
        </w:rPr>
        <w:t>2. СТРУКТУРА И СОДЕРЖАНИЕ УЧЕБНОЙ ДИСЦИПЛИНЫ</w:t>
      </w:r>
      <w:r w:rsidR="0080005A">
        <w:rPr>
          <w:color w:val="00000A"/>
          <w:sz w:val="28"/>
          <w:szCs w:val="28"/>
        </w:rPr>
        <w:t xml:space="preserve">                </w:t>
      </w:r>
      <w:r w:rsidRPr="00552E5A">
        <w:rPr>
          <w:color w:val="00000A"/>
          <w:sz w:val="28"/>
          <w:szCs w:val="28"/>
        </w:rPr>
        <w:t xml:space="preserve"> </w:t>
      </w:r>
      <w:r w:rsidR="0080005A">
        <w:rPr>
          <w:color w:val="00000A"/>
          <w:sz w:val="28"/>
          <w:szCs w:val="28"/>
        </w:rPr>
        <w:t xml:space="preserve"> 7</w:t>
      </w:r>
    </w:p>
    <w:p w14:paraId="0EF3196B" w14:textId="4CBB427C" w:rsidR="009258D3" w:rsidRPr="00552E5A" w:rsidRDefault="009258D3" w:rsidP="009258D3">
      <w:pPr>
        <w:spacing w:line="360" w:lineRule="auto"/>
        <w:rPr>
          <w:color w:val="00000A"/>
          <w:sz w:val="28"/>
          <w:szCs w:val="28"/>
        </w:rPr>
      </w:pPr>
      <w:r w:rsidRPr="00552E5A">
        <w:rPr>
          <w:color w:val="00000A"/>
          <w:sz w:val="28"/>
          <w:szCs w:val="28"/>
        </w:rPr>
        <w:t>3. УСЛОВИЯ РЕАЛИЗАЦИИ РАБОЧЕЙ ПРОГРАММЫ УЧЕБНОЙ ДИСЦИПЛИНЫ</w:t>
      </w:r>
      <w:r w:rsidR="0080005A">
        <w:rPr>
          <w:color w:val="00000A"/>
          <w:sz w:val="28"/>
          <w:szCs w:val="28"/>
        </w:rPr>
        <w:t xml:space="preserve">                                                                                                   9</w:t>
      </w:r>
    </w:p>
    <w:p w14:paraId="1F22E1FC" w14:textId="46F26943" w:rsidR="009258D3" w:rsidRPr="00552E5A" w:rsidRDefault="009258D3" w:rsidP="009258D3">
      <w:pPr>
        <w:spacing w:line="360" w:lineRule="auto"/>
        <w:rPr>
          <w:color w:val="00000A"/>
          <w:sz w:val="28"/>
          <w:szCs w:val="28"/>
        </w:rPr>
      </w:pPr>
      <w:r w:rsidRPr="00552E5A">
        <w:rPr>
          <w:color w:val="00000A"/>
          <w:sz w:val="28"/>
          <w:szCs w:val="28"/>
        </w:rPr>
        <w:t>4. КОНТРОЛЬ И ОЦЕНКА РЕЗУЛЬТАТОВ ОСВОЕНИЯ УЧЕБНОЙ ДИСЦИПЛИНЫ</w:t>
      </w:r>
      <w:r w:rsidR="0080005A">
        <w:rPr>
          <w:color w:val="00000A"/>
          <w:sz w:val="28"/>
          <w:szCs w:val="28"/>
        </w:rPr>
        <w:t xml:space="preserve">                                                                                                  12</w:t>
      </w:r>
    </w:p>
    <w:p w14:paraId="1844384C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0C30747C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39F1675A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7D16CB46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6E8125A0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6B8D6C39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2B7DC5B6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1316AC77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67E3006F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0A948CCD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7FEA4C37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5A7ADF94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36E00583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4B4036C6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79822F01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12523AD8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77A81F25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07BFD4DE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6555F707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2DF2B218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52A7016F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6BEEDA6F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453ECFBB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15B41912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39327CBD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60E83726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47989A80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446BF758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7CFCB272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0556CA8F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6DA58F43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0375E9D7" w14:textId="77777777" w:rsidR="009258D3" w:rsidRPr="00552E5A" w:rsidRDefault="009258D3" w:rsidP="009258D3">
      <w:pPr>
        <w:rPr>
          <w:color w:val="00000A"/>
          <w:sz w:val="28"/>
          <w:szCs w:val="28"/>
        </w:rPr>
      </w:pPr>
    </w:p>
    <w:p w14:paraId="2FBA61FD" w14:textId="254167A4" w:rsidR="009258D3" w:rsidRDefault="009258D3" w:rsidP="009258D3">
      <w:pPr>
        <w:spacing w:line="360" w:lineRule="auto"/>
        <w:jc w:val="center"/>
        <w:rPr>
          <w:b/>
          <w:color w:val="00000A"/>
          <w:sz w:val="28"/>
          <w:szCs w:val="28"/>
        </w:rPr>
      </w:pPr>
      <w:r w:rsidRPr="00552E5A">
        <w:rPr>
          <w:b/>
          <w:color w:val="00000A"/>
          <w:sz w:val="28"/>
          <w:szCs w:val="28"/>
        </w:rPr>
        <w:lastRenderedPageBreak/>
        <w:t>1. ПАСПОРТ РАБОЧЕЙ ПРОГРАММЫ «</w:t>
      </w:r>
      <w:r w:rsidRPr="009258D3">
        <w:rPr>
          <w:b/>
          <w:color w:val="00000A"/>
          <w:sz w:val="28"/>
          <w:szCs w:val="28"/>
        </w:rPr>
        <w:t>ОСНОВЫ ОРГАНИЗАЦИИ УЧЕБНОГО ПРОЦЕССА</w:t>
      </w:r>
      <w:r w:rsidRPr="00552E5A">
        <w:rPr>
          <w:b/>
          <w:color w:val="00000A"/>
          <w:sz w:val="28"/>
          <w:szCs w:val="28"/>
        </w:rPr>
        <w:t>»</w:t>
      </w:r>
    </w:p>
    <w:p w14:paraId="62F0101A" w14:textId="77777777" w:rsidR="004766C5" w:rsidRPr="004766C5" w:rsidRDefault="004766C5" w:rsidP="004766C5">
      <w:pPr>
        <w:shd w:val="clear" w:color="auto" w:fill="FFFFFF"/>
        <w:suppressAutoHyphens/>
        <w:spacing w:line="360" w:lineRule="auto"/>
        <w:rPr>
          <w:bCs/>
          <w:color w:val="000000"/>
          <w:sz w:val="28"/>
          <w:szCs w:val="28"/>
        </w:rPr>
      </w:pPr>
      <w:bookmarkStart w:id="1" w:name="_Hlk85396295"/>
      <w:bookmarkStart w:id="2" w:name="_Hlk85396728"/>
      <w:r w:rsidRPr="004766C5">
        <w:rPr>
          <w:bCs/>
          <w:color w:val="000000"/>
          <w:sz w:val="28"/>
          <w:szCs w:val="28"/>
        </w:rPr>
        <w:t>1.1. Область применения рабочей программы</w:t>
      </w:r>
    </w:p>
    <w:p w14:paraId="2EA693EE" w14:textId="0286F7D4" w:rsidR="004766C5" w:rsidRPr="004766C5" w:rsidRDefault="004766C5" w:rsidP="004766C5">
      <w:pPr>
        <w:suppressAutoHyphens/>
        <w:spacing w:line="360" w:lineRule="auto"/>
        <w:rPr>
          <w:bCs/>
          <w:color w:val="000000"/>
          <w:sz w:val="28"/>
          <w:szCs w:val="28"/>
        </w:rPr>
      </w:pPr>
      <w:r w:rsidRPr="004766C5">
        <w:rPr>
          <w:bCs/>
          <w:color w:val="000000"/>
          <w:sz w:val="28"/>
          <w:szCs w:val="28"/>
        </w:rPr>
        <w:t xml:space="preserve">Рабочая программа дисциплины «ОСНОВЫ ОРГАНИЗАЦИИ УЧЕБНОГО ПРОЦЕССА»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специальности </w:t>
      </w:r>
    </w:p>
    <w:p w14:paraId="4785ED2C" w14:textId="77777777" w:rsidR="004766C5" w:rsidRPr="004766C5" w:rsidRDefault="004766C5" w:rsidP="004766C5">
      <w:pPr>
        <w:suppressAutoHyphens/>
        <w:spacing w:line="360" w:lineRule="auto"/>
        <w:rPr>
          <w:rFonts w:eastAsia="Calibri"/>
          <w:color w:val="00000A"/>
          <w:sz w:val="28"/>
          <w:szCs w:val="28"/>
          <w:lang w:eastAsia="en-US"/>
        </w:rPr>
      </w:pPr>
      <w:r w:rsidRPr="004766C5">
        <w:rPr>
          <w:rFonts w:eastAsia="Calibri"/>
          <w:color w:val="00000A"/>
          <w:sz w:val="28"/>
          <w:szCs w:val="28"/>
          <w:lang w:eastAsia="en-US"/>
        </w:rPr>
        <w:t>54.02.01 Дизайн (по отраслям)</w:t>
      </w:r>
    </w:p>
    <w:p w14:paraId="77E89769" w14:textId="77777777" w:rsidR="004766C5" w:rsidRPr="004766C5" w:rsidRDefault="004766C5" w:rsidP="004766C5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4766C5">
        <w:rPr>
          <w:bCs/>
          <w:color w:val="000000"/>
          <w:sz w:val="28"/>
          <w:szCs w:val="28"/>
        </w:rPr>
        <w:t>1.2. Место дисциплины в структуре образовательной программы</w:t>
      </w:r>
    </w:p>
    <w:bookmarkEnd w:id="1"/>
    <w:p w14:paraId="31057C99" w14:textId="77777777" w:rsidR="004766C5" w:rsidRPr="004766C5" w:rsidRDefault="004766C5" w:rsidP="004766C5">
      <w:pPr>
        <w:suppressAutoHyphens/>
        <w:spacing w:line="360" w:lineRule="auto"/>
        <w:rPr>
          <w:rFonts w:eastAsia="Calibri"/>
          <w:color w:val="000000"/>
          <w:sz w:val="28"/>
          <w:szCs w:val="28"/>
        </w:rPr>
      </w:pPr>
      <w:r w:rsidRPr="004766C5">
        <w:rPr>
          <w:rFonts w:eastAsia="Calibri"/>
          <w:color w:val="000000"/>
          <w:sz w:val="28"/>
          <w:szCs w:val="28"/>
        </w:rPr>
        <w:t>ПМ.02 Педагогическая деятельность</w:t>
      </w:r>
    </w:p>
    <w:bookmarkEnd w:id="2"/>
    <w:p w14:paraId="5931B4C0" w14:textId="77777777" w:rsidR="004766C5" w:rsidRPr="00552E5A" w:rsidRDefault="004766C5" w:rsidP="009258D3">
      <w:pPr>
        <w:spacing w:line="360" w:lineRule="auto"/>
        <w:jc w:val="center"/>
        <w:rPr>
          <w:b/>
          <w:color w:val="00000A"/>
          <w:sz w:val="28"/>
          <w:szCs w:val="28"/>
        </w:rPr>
      </w:pPr>
    </w:p>
    <w:p w14:paraId="57CAC072" w14:textId="77777777" w:rsidR="00641339" w:rsidRDefault="00BE1C33">
      <w:pPr>
        <w:pStyle w:val="ab"/>
        <w:spacing w:beforeAutospacing="0" w:after="27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Важное место в структуре педагогического процесса занимает процесс обучения, в ходе которого усваиваются знания, умения и навыки, формируются личностные качества, позволяющие человеку адаптироваться к внешним условиям и проявить свою индивидуальность.</w:t>
      </w:r>
    </w:p>
    <w:p w14:paraId="1845BE77" w14:textId="77777777" w:rsidR="00641339" w:rsidRDefault="00BE1C33">
      <w:pPr>
        <w:pStyle w:val="ab"/>
        <w:spacing w:beforeAutospacing="0" w:after="27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данной цели были поставлены следующие задачи:</w:t>
      </w:r>
    </w:p>
    <w:p w14:paraId="46A8A808" w14:textId="77777777" w:rsidR="00641339" w:rsidRDefault="00BE1C33">
      <w:pPr>
        <w:pStyle w:val="ab"/>
        <w:spacing w:beforeAutospacing="0" w:after="27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сущности процесса обучения</w:t>
      </w:r>
    </w:p>
    <w:p w14:paraId="4F431BB7" w14:textId="77777777" w:rsidR="00641339" w:rsidRDefault="00BE1C33">
      <w:pPr>
        <w:pStyle w:val="ab"/>
        <w:spacing w:beforeAutospacing="0" w:after="27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основных закономерностей процесса обучения</w:t>
      </w:r>
    </w:p>
    <w:p w14:paraId="5C8B0908" w14:textId="77777777" w:rsidR="00641339" w:rsidRDefault="00BE1C33">
      <w:pPr>
        <w:pStyle w:val="ab"/>
        <w:spacing w:beforeAutospacing="0" w:after="27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принципов процесса обучения</w:t>
      </w:r>
    </w:p>
    <w:p w14:paraId="5CE651AB" w14:textId="77777777" w:rsidR="00641339" w:rsidRDefault="00BE1C33">
      <w:pPr>
        <w:pStyle w:val="ab"/>
        <w:spacing w:beforeAutospacing="0" w:after="27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Изучений основных функций процесса обучения</w:t>
      </w:r>
    </w:p>
    <w:p w14:paraId="0AD7FE31" w14:textId="77777777" w:rsidR="00641339" w:rsidRDefault="00BE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Дисциплина входит в профессиональный модуль ПМ.02 «Педагогическая деятельность</w:t>
      </w:r>
      <w:r w:rsidR="00DC353B">
        <w:rPr>
          <w:sz w:val="28"/>
          <w:szCs w:val="28"/>
        </w:rPr>
        <w:t>.</w:t>
      </w:r>
    </w:p>
    <w:p w14:paraId="1B3F54F3" w14:textId="77777777" w:rsidR="00DC353B" w:rsidRDefault="00DC353B" w:rsidP="00DC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«Основы организации учебного процесса» обучающийся должен </w:t>
      </w:r>
    </w:p>
    <w:p w14:paraId="67AABC20" w14:textId="77777777" w:rsidR="00DC353B" w:rsidRDefault="00DC353B" w:rsidP="00DC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14:paraId="1C000D44" w14:textId="77777777" w:rsidR="00DC353B" w:rsidRDefault="00DC353B" w:rsidP="00DC353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и краткую характеристику педагогического процесса и учебного процесса как части педагогического;</w:t>
      </w:r>
    </w:p>
    <w:p w14:paraId="4909A3EC" w14:textId="77777777" w:rsidR="00DC353B" w:rsidRDefault="00DC353B" w:rsidP="00DC353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называть и анализировать факторы, влияющие на учебный процесс.</w:t>
      </w:r>
    </w:p>
    <w:p w14:paraId="11E273BF" w14:textId="77777777" w:rsidR="00DC353B" w:rsidRDefault="00DC353B" w:rsidP="00DC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14:paraId="377F2627" w14:textId="77777777" w:rsidR="00DC353B" w:rsidRDefault="00DC353B" w:rsidP="00DC353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категории педагогической науки;</w:t>
      </w:r>
    </w:p>
    <w:p w14:paraId="23E76FC0" w14:textId="77777777" w:rsidR="00DC353B" w:rsidRDefault="00DC353B" w:rsidP="00DC353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функции педагога в педагогическом процессе;</w:t>
      </w:r>
    </w:p>
    <w:p w14:paraId="00B6DA77" w14:textId="77777777" w:rsidR="00DC353B" w:rsidRDefault="00DC353B" w:rsidP="00DC353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межличностных отношений, малых групп (группа, класс);</w:t>
      </w:r>
    </w:p>
    <w:p w14:paraId="01E7C62D" w14:textId="77777777" w:rsidR="00641339" w:rsidRDefault="00DC353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объективные связи обучения, воспитания и развития личности.</w:t>
      </w:r>
      <w:r>
        <w:rPr>
          <w:b/>
          <w:sz w:val="28"/>
          <w:szCs w:val="28"/>
        </w:rPr>
        <w:t xml:space="preserve"> </w:t>
      </w:r>
    </w:p>
    <w:p w14:paraId="33AA4FA4" w14:textId="0BDAB06B" w:rsidR="00641339" w:rsidRDefault="00BE1C33" w:rsidP="009258D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уровню усвоения содержания дисциплины</w:t>
      </w:r>
    </w:p>
    <w:p w14:paraId="27BE1AC2" w14:textId="77777777" w:rsidR="00641339" w:rsidRDefault="00BE1C33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элементов следующих  общих компетенций по данным специальностям:</w:t>
      </w:r>
    </w:p>
    <w:p w14:paraId="43155D4E" w14:textId="77777777" w:rsidR="00DC353B" w:rsidRPr="00DC353B" w:rsidRDefault="00DC353B" w:rsidP="00DC353B">
      <w:pPr>
        <w:spacing w:line="276" w:lineRule="auto"/>
        <w:ind w:firstLine="357"/>
        <w:jc w:val="both"/>
        <w:rPr>
          <w:sz w:val="28"/>
          <w:szCs w:val="28"/>
        </w:rPr>
      </w:pPr>
      <w:r w:rsidRPr="00DC353B">
        <w:rPr>
          <w:sz w:val="28"/>
          <w:szCs w:val="28"/>
        </w:rPr>
        <w:t>Процесс изучения дисциплины направлен на формирование элементов следующих  общих компетенций по данным специальностям:</w:t>
      </w:r>
    </w:p>
    <w:p w14:paraId="25A94CD8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Процесс изучения дисциплины направлен на формирование элементов следующих  общих компетенций по данным специальностям:</w:t>
      </w:r>
    </w:p>
    <w:p w14:paraId="6AF5D1FC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3859061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6600BF5D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14:paraId="45BA42CE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5A1A185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74BE2622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ОК 6. Работать в коллективе, эффективно общаться с коллегами, руководством.</w:t>
      </w:r>
    </w:p>
    <w:p w14:paraId="3DC9D6BF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0340228D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E7A216F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3E619198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14:paraId="401B3EC6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14:paraId="70440180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14:paraId="7BFA87F4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ПК 2.4. Осваивать основной учебно-педагогический репертуар.</w:t>
      </w:r>
    </w:p>
    <w:p w14:paraId="553E909A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lastRenderedPageBreak/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14:paraId="5C3E529D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14:paraId="5DF435BD" w14:textId="77777777" w:rsidR="00DC353B" w:rsidRPr="00DC353B" w:rsidRDefault="00DC353B" w:rsidP="00DC353B">
      <w:pPr>
        <w:jc w:val="both"/>
        <w:rPr>
          <w:sz w:val="28"/>
          <w:szCs w:val="28"/>
        </w:rPr>
      </w:pPr>
      <w:r w:rsidRPr="00DC353B">
        <w:rPr>
          <w:sz w:val="28"/>
          <w:szCs w:val="28"/>
        </w:rPr>
        <w:t>ПК 2.7. Планировать развитие профессиональных умений обучающихся.</w:t>
      </w:r>
    </w:p>
    <w:p w14:paraId="313390E5" w14:textId="77777777" w:rsidR="00DC353B" w:rsidRPr="00DC353B" w:rsidRDefault="00DC353B" w:rsidP="00DC353B">
      <w:pPr>
        <w:suppressAutoHyphens/>
        <w:autoSpaceDE w:val="0"/>
        <w:jc w:val="both"/>
        <w:rPr>
          <w:b/>
          <w:bCs/>
          <w:sz w:val="28"/>
          <w:szCs w:val="28"/>
          <w:lang w:eastAsia="zh-CN"/>
        </w:rPr>
      </w:pPr>
      <w:r w:rsidRPr="00DC353B">
        <w:rPr>
          <w:sz w:val="28"/>
          <w:szCs w:val="28"/>
          <w:lang w:eastAsia="zh-CN"/>
        </w:rPr>
        <w:t xml:space="preserve">В результате освоения </w:t>
      </w:r>
      <w:r w:rsidRPr="00DC353B">
        <w:rPr>
          <w:sz w:val="28"/>
          <w:szCs w:val="28"/>
          <w:lang w:val="en-US" w:eastAsia="zh-CN"/>
        </w:rPr>
        <w:t> </w:t>
      </w:r>
      <w:r w:rsidRPr="00DC353B">
        <w:rPr>
          <w:sz w:val="28"/>
          <w:szCs w:val="28"/>
          <w:lang w:eastAsia="zh-CN"/>
        </w:rPr>
        <w:t>курса студент должен:</w:t>
      </w:r>
    </w:p>
    <w:p w14:paraId="224A7F87" w14:textId="77777777" w:rsidR="00DC353B" w:rsidRPr="00DC353B" w:rsidRDefault="00DC353B" w:rsidP="00DC353B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DC353B">
        <w:rPr>
          <w:bCs/>
          <w:sz w:val="28"/>
          <w:szCs w:val="28"/>
          <w:lang w:eastAsia="zh-CN"/>
        </w:rPr>
        <w:t>иметь практический опыт:</w:t>
      </w:r>
    </w:p>
    <w:p w14:paraId="1F0B2BD2" w14:textId="77777777" w:rsidR="00DC353B" w:rsidRPr="00DC353B" w:rsidRDefault="00DC353B" w:rsidP="00DC353B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DC353B">
        <w:rPr>
          <w:bCs/>
          <w:sz w:val="28"/>
          <w:szCs w:val="28"/>
          <w:lang w:eastAsia="zh-CN"/>
        </w:rPr>
        <w:t>организации образовательного процесса с учетом базовых основ педагогики;</w:t>
      </w:r>
    </w:p>
    <w:p w14:paraId="0A9CDF99" w14:textId="77777777" w:rsidR="00DC353B" w:rsidRPr="00DC353B" w:rsidRDefault="00DC353B" w:rsidP="00DC353B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DC353B">
        <w:rPr>
          <w:bCs/>
          <w:sz w:val="28"/>
          <w:szCs w:val="28"/>
          <w:lang w:eastAsia="zh-CN"/>
        </w:rPr>
        <w:t>организации обучения игре на инструменте с учетом возраста и уровня подготовки обучающихся;</w:t>
      </w:r>
    </w:p>
    <w:p w14:paraId="3F3AAEEC" w14:textId="77777777" w:rsidR="00DC353B" w:rsidRPr="00DC353B" w:rsidRDefault="00DC353B" w:rsidP="00DC353B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DC353B">
        <w:rPr>
          <w:bCs/>
          <w:sz w:val="28"/>
          <w:szCs w:val="28"/>
          <w:lang w:eastAsia="zh-CN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14:paraId="4955725E" w14:textId="77777777" w:rsidR="00DC353B" w:rsidRPr="00DC353B" w:rsidRDefault="00DC353B" w:rsidP="00DC353B">
      <w:pPr>
        <w:suppressAutoHyphens/>
        <w:autoSpaceDE w:val="0"/>
        <w:jc w:val="both"/>
        <w:rPr>
          <w:b/>
          <w:bCs/>
          <w:sz w:val="28"/>
          <w:szCs w:val="28"/>
          <w:lang w:eastAsia="zh-CN"/>
        </w:rPr>
      </w:pPr>
      <w:r w:rsidRPr="00DC353B">
        <w:rPr>
          <w:b/>
          <w:bCs/>
          <w:sz w:val="28"/>
          <w:szCs w:val="28"/>
          <w:lang w:eastAsia="zh-CN"/>
        </w:rPr>
        <w:t>уметь:</w:t>
      </w:r>
    </w:p>
    <w:p w14:paraId="6E1169CB" w14:textId="77777777" w:rsidR="00DC353B" w:rsidRPr="00DC353B" w:rsidRDefault="00DC353B" w:rsidP="00DC353B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DC353B">
        <w:rPr>
          <w:bCs/>
          <w:sz w:val="28"/>
          <w:szCs w:val="28"/>
          <w:lang w:eastAsia="zh-CN"/>
        </w:rPr>
        <w:t>делать педагогический анализ ситуации в исполнительском классе;</w:t>
      </w:r>
    </w:p>
    <w:p w14:paraId="2D14954C" w14:textId="77777777" w:rsidR="00DC353B" w:rsidRPr="00DC353B" w:rsidRDefault="00DC353B" w:rsidP="00DC353B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DC353B">
        <w:rPr>
          <w:bCs/>
          <w:sz w:val="28"/>
          <w:szCs w:val="28"/>
          <w:lang w:eastAsia="zh-CN"/>
        </w:rPr>
        <w:t>использовать теоретические сведения о личности и межличностных отношениях в педагогической деятельности;</w:t>
      </w:r>
    </w:p>
    <w:p w14:paraId="09B04487" w14:textId="77777777" w:rsidR="00DC353B" w:rsidRPr="00DC353B" w:rsidRDefault="00DC353B" w:rsidP="00DC353B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DC353B">
        <w:rPr>
          <w:bCs/>
          <w:sz w:val="28"/>
          <w:szCs w:val="28"/>
          <w:lang w:eastAsia="zh-CN"/>
        </w:rPr>
        <w:t>пользоваться специальной литературой;</w:t>
      </w:r>
    </w:p>
    <w:p w14:paraId="4A41A032" w14:textId="77777777" w:rsidR="00DC353B" w:rsidRPr="00DC353B" w:rsidRDefault="00DC353B" w:rsidP="00DC353B">
      <w:pPr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DC353B">
        <w:rPr>
          <w:bCs/>
          <w:sz w:val="28"/>
          <w:szCs w:val="28"/>
          <w:lang w:eastAsia="zh-CN"/>
        </w:rPr>
        <w:t>делать подбор репертуара с учетом индивидуальных особенностей обучающегося;</w:t>
      </w:r>
      <w:r w:rsidRPr="00DC353B">
        <w:rPr>
          <w:b/>
          <w:sz w:val="28"/>
          <w:szCs w:val="28"/>
          <w:lang w:eastAsia="zh-CN"/>
        </w:rPr>
        <w:t xml:space="preserve"> </w:t>
      </w:r>
    </w:p>
    <w:p w14:paraId="52AB7DFF" w14:textId="77777777" w:rsidR="00DC353B" w:rsidRPr="00DC353B" w:rsidRDefault="00DC353B" w:rsidP="00DC353B">
      <w:pPr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DC353B">
        <w:rPr>
          <w:b/>
          <w:sz w:val="28"/>
          <w:szCs w:val="28"/>
          <w:lang w:eastAsia="zh-CN"/>
        </w:rPr>
        <w:t>знать:</w:t>
      </w:r>
    </w:p>
    <w:p w14:paraId="180D85B1" w14:textId="77777777" w:rsidR="00DC353B" w:rsidRPr="00DC353B" w:rsidRDefault="00DC353B" w:rsidP="00DC353B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DC353B">
        <w:rPr>
          <w:sz w:val="28"/>
          <w:szCs w:val="28"/>
          <w:lang w:eastAsia="zh-CN"/>
        </w:rPr>
        <w:t>основы теории воспитания и образования;</w:t>
      </w:r>
    </w:p>
    <w:p w14:paraId="59CE99E9" w14:textId="77777777" w:rsidR="00DC353B" w:rsidRPr="00DC353B" w:rsidRDefault="00DC353B" w:rsidP="00DC353B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DC353B">
        <w:rPr>
          <w:sz w:val="28"/>
          <w:szCs w:val="28"/>
          <w:lang w:eastAsia="zh-CN"/>
        </w:rPr>
        <w:t>психолого-педагогические особенности работы с детьми дошкольного и школьного возраста;</w:t>
      </w:r>
    </w:p>
    <w:p w14:paraId="65F36BD7" w14:textId="77777777" w:rsidR="00DC353B" w:rsidRPr="00DC353B" w:rsidRDefault="00DC353B" w:rsidP="00DC353B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DC353B">
        <w:rPr>
          <w:sz w:val="28"/>
          <w:szCs w:val="28"/>
          <w:lang w:eastAsia="zh-CN"/>
        </w:rPr>
        <w:t>требования к личности педагога;</w:t>
      </w:r>
    </w:p>
    <w:p w14:paraId="467CFC09" w14:textId="77777777" w:rsidR="00DC353B" w:rsidRPr="00DC353B" w:rsidRDefault="00DC353B" w:rsidP="00DC353B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DC353B">
        <w:rPr>
          <w:sz w:val="28"/>
          <w:szCs w:val="28"/>
          <w:lang w:eastAsia="zh-CN"/>
        </w:rPr>
        <w:t>основные исторические этапы развития музыкального образования в России и за рубежом;</w:t>
      </w:r>
    </w:p>
    <w:p w14:paraId="43DDB272" w14:textId="77777777" w:rsidR="00DC353B" w:rsidRPr="00DC353B" w:rsidRDefault="00DC353B" w:rsidP="00DC353B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DC353B">
        <w:rPr>
          <w:sz w:val="28"/>
          <w:szCs w:val="28"/>
          <w:lang w:eastAsia="zh-CN"/>
        </w:rPr>
        <w:t>творческие и педагогические исполнительские школы;</w:t>
      </w:r>
    </w:p>
    <w:p w14:paraId="2B139CB4" w14:textId="77777777" w:rsidR="00DC353B" w:rsidRPr="00DC353B" w:rsidRDefault="00DC353B" w:rsidP="00DC353B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DC353B">
        <w:rPr>
          <w:sz w:val="28"/>
          <w:szCs w:val="28"/>
          <w:lang w:eastAsia="zh-CN"/>
        </w:rPr>
        <w:t>современные методики обучения игре на инструменте;</w:t>
      </w:r>
    </w:p>
    <w:p w14:paraId="2A6F5E56" w14:textId="77777777" w:rsidR="00DC353B" w:rsidRPr="00DC353B" w:rsidRDefault="00DC353B" w:rsidP="00DC353B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DC353B">
        <w:rPr>
          <w:sz w:val="28"/>
          <w:szCs w:val="28"/>
          <w:lang w:eastAsia="zh-CN"/>
        </w:rPr>
        <w:t>педагогический репертуар детских музыкальных школ и детских школ искусств;</w:t>
      </w:r>
    </w:p>
    <w:p w14:paraId="0D82E4E2" w14:textId="77777777" w:rsidR="00DC353B" w:rsidRPr="00DC353B" w:rsidRDefault="00DC353B" w:rsidP="00DC353B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DC353B">
        <w:rPr>
          <w:sz w:val="28"/>
          <w:szCs w:val="28"/>
          <w:lang w:eastAsia="zh-CN"/>
        </w:rPr>
        <w:t>профессиональную терминологию;</w:t>
      </w:r>
    </w:p>
    <w:p w14:paraId="71936B32" w14:textId="77777777" w:rsidR="00641339" w:rsidRDefault="00DC353B" w:rsidP="00DC353B">
      <w:pPr>
        <w:suppressAutoHyphens/>
        <w:autoSpaceDE w:val="0"/>
        <w:jc w:val="both"/>
        <w:rPr>
          <w:b/>
          <w:sz w:val="28"/>
          <w:szCs w:val="28"/>
        </w:rPr>
      </w:pPr>
      <w:r w:rsidRPr="00DC353B">
        <w:rPr>
          <w:sz w:val="28"/>
          <w:szCs w:val="28"/>
          <w:lang w:eastAsia="zh-CN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  <w:r w:rsidRPr="00DC353B">
        <w:rPr>
          <w:sz w:val="28"/>
          <w:szCs w:val="28"/>
        </w:rPr>
        <w:t xml:space="preserve"> </w:t>
      </w:r>
    </w:p>
    <w:p w14:paraId="50418E4C" w14:textId="77777777" w:rsidR="009258D3" w:rsidRDefault="009258D3" w:rsidP="009258D3">
      <w:pPr>
        <w:tabs>
          <w:tab w:val="left" w:pos="2670"/>
        </w:tabs>
        <w:jc w:val="center"/>
        <w:rPr>
          <w:b/>
          <w:sz w:val="28"/>
          <w:szCs w:val="28"/>
        </w:rPr>
      </w:pPr>
    </w:p>
    <w:p w14:paraId="509A97F3" w14:textId="3E18960F" w:rsidR="00641339" w:rsidRDefault="00BE1C33" w:rsidP="009258D3">
      <w:pPr>
        <w:tabs>
          <w:tab w:val="left" w:pos="2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дисциплины, виды учебной работы и отчетности.</w:t>
      </w:r>
    </w:p>
    <w:p w14:paraId="55C43691" w14:textId="77777777" w:rsidR="00641339" w:rsidRDefault="00641339">
      <w:pPr>
        <w:rPr>
          <w:rFonts w:ascii="Times New Roman CYR" w:hAnsi="Times New Roman CYR" w:cs="Times New Roman CYR"/>
          <w:sz w:val="32"/>
          <w:szCs w:val="32"/>
        </w:rPr>
      </w:pPr>
    </w:p>
    <w:tbl>
      <w:tblPr>
        <w:tblpPr w:leftFromText="180" w:rightFromText="180" w:vertAnchor="text" w:horzAnchor="margin" w:tblpY="26"/>
        <w:tblW w:w="935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1E0" w:firstRow="1" w:lastRow="1" w:firstColumn="1" w:lastColumn="1" w:noHBand="0" w:noVBand="0"/>
      </w:tblPr>
      <w:tblGrid>
        <w:gridCol w:w="7619"/>
        <w:gridCol w:w="1736"/>
      </w:tblGrid>
      <w:tr w:rsidR="00573D94" w14:paraId="515956A7" w14:textId="77777777" w:rsidTr="00573D94">
        <w:trPr>
          <w:trHeight w:val="460"/>
        </w:trPr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36E4B17" w14:textId="2ECC8D7B" w:rsidR="00573D94" w:rsidRDefault="00573D94" w:rsidP="00573D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9439935" w14:textId="0E410D1C" w:rsidR="00573D94" w:rsidRDefault="00573D94" w:rsidP="00573D94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73D94" w14:paraId="74376298" w14:textId="77777777" w:rsidTr="00573D94">
        <w:trPr>
          <w:trHeight w:val="285"/>
        </w:trPr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B5E1AAF" w14:textId="5ED60240" w:rsidR="00573D94" w:rsidRDefault="00573D94" w:rsidP="00573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432997F" w14:textId="3A28A6E8" w:rsidR="00573D94" w:rsidRDefault="00573D94" w:rsidP="00573D9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573D94" w14:paraId="37346713" w14:textId="77777777" w:rsidTr="00573D94"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BCE49AC" w14:textId="1480A4F8" w:rsidR="00573D94" w:rsidRDefault="00573D94" w:rsidP="00573D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3ED070E" w14:textId="535BE61B" w:rsidR="00573D94" w:rsidRDefault="00573D94" w:rsidP="00573D9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573D94" w14:paraId="65004B62" w14:textId="77777777" w:rsidTr="00573D94"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0630636" w14:textId="569E8B99" w:rsidR="00573D94" w:rsidRDefault="00573D94" w:rsidP="00573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1F23C4E" w14:textId="77777777" w:rsidR="00573D94" w:rsidRDefault="00573D94" w:rsidP="00573D94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73D94" w14:paraId="5AABF548" w14:textId="77777777" w:rsidTr="00573D94"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758E0A4" w14:textId="0D6110A6" w:rsidR="00573D94" w:rsidRDefault="00573D94" w:rsidP="00573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практические занятия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7AEDEF4" w14:textId="77777777" w:rsidR="00573D94" w:rsidRDefault="00573D94" w:rsidP="00573D94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73D94" w14:paraId="3494EC66" w14:textId="77777777" w:rsidTr="00573D94"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1ED9F4E" w14:textId="24CE4B29" w:rsidR="00573D94" w:rsidRDefault="00573D94" w:rsidP="00573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4052623" w14:textId="77777777" w:rsidR="00573D94" w:rsidRDefault="00573D94" w:rsidP="00573D94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73D94" w14:paraId="617F1C30" w14:textId="77777777" w:rsidTr="00573D94"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03DDD2B" w14:textId="663B9F18" w:rsidR="00573D94" w:rsidRDefault="00573D94" w:rsidP="00573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05AABD6" w14:textId="4EBB5845" w:rsidR="00573D94" w:rsidRDefault="00573D94" w:rsidP="00573D9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573D94" w14:paraId="16564BF2" w14:textId="77777777" w:rsidTr="00573D94"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469498F" w14:textId="2F83BEA8" w:rsidR="00573D94" w:rsidRDefault="00573D94" w:rsidP="00573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637D0E9" w14:textId="708D1933" w:rsidR="00573D94" w:rsidRPr="00DC353B" w:rsidRDefault="00573D94" w:rsidP="00573D9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Зачёт: 6 </w:t>
            </w:r>
            <w:r w:rsidRPr="00DC353B">
              <w:rPr>
                <w:iCs/>
                <w:sz w:val="28"/>
                <w:szCs w:val="28"/>
              </w:rPr>
              <w:t>семестр.</w:t>
            </w:r>
          </w:p>
        </w:tc>
      </w:tr>
    </w:tbl>
    <w:p w14:paraId="12AD4405" w14:textId="77777777" w:rsidR="00641339" w:rsidRDefault="00641339">
      <w:pPr>
        <w:rPr>
          <w:rFonts w:ascii="Times New Roman CYR" w:hAnsi="Times New Roman CYR" w:cs="Times New Roman CYR"/>
          <w:sz w:val="32"/>
          <w:szCs w:val="32"/>
        </w:rPr>
      </w:pPr>
    </w:p>
    <w:p w14:paraId="1C173036" w14:textId="77777777" w:rsidR="00641339" w:rsidRDefault="00641339">
      <w:pPr>
        <w:rPr>
          <w:b/>
          <w:sz w:val="32"/>
          <w:szCs w:val="32"/>
        </w:rPr>
      </w:pPr>
    </w:p>
    <w:p w14:paraId="33039489" w14:textId="473F3F0C" w:rsidR="00641339" w:rsidRDefault="00641339" w:rsidP="0080005A">
      <w:pPr>
        <w:pStyle w:val="ab"/>
        <w:shd w:val="clear" w:color="auto" w:fill="FDFDFD"/>
        <w:spacing w:before="75" w:beforeAutospacing="0" w:after="75" w:afterAutospacing="0" w:line="276" w:lineRule="auto"/>
        <w:jc w:val="center"/>
        <w:rPr>
          <w:rFonts w:ascii="Times New Roman CYR" w:hAnsi="Times New Roman CYR" w:cs="Times New Roman CYR"/>
          <w:sz w:val="32"/>
          <w:szCs w:val="32"/>
        </w:rPr>
        <w:sectPr w:rsidR="00641339" w:rsidSect="0080005A">
          <w:footerReference w:type="default" r:id="rId10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-6145"/>
        </w:sectPr>
      </w:pPr>
    </w:p>
    <w:p w14:paraId="4200196C" w14:textId="77777777" w:rsidR="009258D3" w:rsidRDefault="009258D3" w:rsidP="0080005A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258D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2. СТРУКТУРА И СОДЕРЖАНИЕ УЧЕБНОЙ ДИСЦИПЛИНЫ</w:t>
      </w:r>
    </w:p>
    <w:p w14:paraId="180B5F4D" w14:textId="77777777" w:rsidR="009258D3" w:rsidRDefault="009258D3" w:rsidP="009258D3">
      <w:pPr>
        <w:jc w:val="center"/>
        <w:rPr>
          <w:b/>
          <w:bCs/>
          <w:sz w:val="28"/>
          <w:szCs w:val="28"/>
        </w:rPr>
      </w:pPr>
    </w:p>
    <w:p w14:paraId="06D4F955" w14:textId="51467BE2" w:rsidR="00641339" w:rsidRPr="009258D3" w:rsidRDefault="00BE1C33" w:rsidP="009258D3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Тематический план </w:t>
      </w:r>
    </w:p>
    <w:p w14:paraId="1B74952E" w14:textId="0753CA6B" w:rsidR="00641339" w:rsidRDefault="00BE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154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92"/>
        <w:gridCol w:w="9575"/>
        <w:gridCol w:w="2130"/>
        <w:gridCol w:w="1544"/>
      </w:tblGrid>
      <w:tr w:rsidR="00641339" w14:paraId="328F71E7" w14:textId="77777777">
        <w:trPr>
          <w:trHeight w:val="20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8BC253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AAE855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9FDA3A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839246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641339" w14:paraId="622172DA" w14:textId="77777777">
        <w:trPr>
          <w:trHeight w:val="20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118907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C2B0C6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0496F7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203F19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41339" w14:paraId="3A950F9B" w14:textId="77777777">
        <w:trPr>
          <w:trHeight w:val="20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400E0E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Введение в предмет</w:t>
            </w: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680867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171EAE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14:paraId="2800A2B9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6F5ECF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339" w14:paraId="59187C00" w14:textId="77777777">
        <w:trPr>
          <w:trHeight w:val="20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847013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1.1.  </w:t>
            </w:r>
          </w:p>
          <w:p w14:paraId="0ACC3650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Общее понятие о педагогическом процессе</w:t>
            </w: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4C5162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Педагогический процесс: определение, составные части, цели, задачи. Участники педагогического процесса: их функции, взаимодействие.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DB10E4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23D112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339" w14:paraId="330BB5AC" w14:textId="77777777">
        <w:trPr>
          <w:trHeight w:val="20"/>
        </w:trPr>
        <w:tc>
          <w:tcPr>
            <w:tcW w:w="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59EB63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Тема 1.2.</w:t>
            </w:r>
          </w:p>
          <w:p w14:paraId="63A7F135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Учебный процесс как часть педагогического процесса</w:t>
            </w: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DD5998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  Учебный процесс: определение, соотношение с педагогическим процессом, воспитательным процессом. Функции учебного процесса, его участники.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C2DFCF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10B588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7110F81F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641339" w14:paraId="59584924" w14:textId="77777777">
        <w:trPr>
          <w:trHeight w:val="277"/>
        </w:trPr>
        <w:tc>
          <w:tcPr>
            <w:tcW w:w="2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455D6D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1E058C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 обучающихся: подготовить сообщение о психофизиологических основах познавательной деятельности (исходя из уже имеющихся знаний по психологии) и роли психофизиологии в учебном процессе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C7BBBA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79AFC0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339" w14:paraId="25038EDA" w14:textId="77777777">
        <w:trPr>
          <w:trHeight w:val="20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FAD59A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</w:p>
          <w:p w14:paraId="73E14185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учебного процесса</w:t>
            </w: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9B7D96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2D971F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14:paraId="330B3982" w14:textId="047B35F2" w:rsidR="00641339" w:rsidRDefault="00DA5AA0" w:rsidP="00DA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AA0160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339" w14:paraId="2F63E4B9" w14:textId="77777777">
        <w:trPr>
          <w:trHeight w:val="1303"/>
        </w:trPr>
        <w:tc>
          <w:tcPr>
            <w:tcW w:w="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8C05E8" w14:textId="77777777" w:rsidR="00641339" w:rsidRDefault="00BE1C33">
            <w:pPr>
              <w:jc w:val="center"/>
            </w:pPr>
            <w:r>
              <w:rPr>
                <w:b/>
              </w:rPr>
              <w:t>Тема 2.1.</w:t>
            </w:r>
          </w:p>
          <w:p w14:paraId="5ACB5E69" w14:textId="77777777" w:rsidR="00641339" w:rsidRDefault="00BE1C33">
            <w:pPr>
              <w:jc w:val="center"/>
              <w:rPr>
                <w:bCs/>
              </w:rPr>
            </w:pPr>
            <w:r>
              <w:rPr>
                <w:bCs/>
              </w:rPr>
              <w:t>Общие принципы эффективной организации учебного процесса</w:t>
            </w: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F1C6C6" w14:textId="77777777" w:rsidR="00641339" w:rsidRDefault="00BE1C3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Объект, предмет, цели и задачи педагогики. Принципы педагогики. Педагогика и Церковь. Учебный процесс как категория педагогической науки. Основные принципы организации учебного процесса.  Школьные факторы риска. Методы оценки школьных факторов риска.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637199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09C1FD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339" w14:paraId="158BE0CD" w14:textId="77777777">
        <w:trPr>
          <w:trHeight w:val="336"/>
        </w:trPr>
        <w:tc>
          <w:tcPr>
            <w:tcW w:w="2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4A5092" w14:textId="77777777" w:rsidR="00641339" w:rsidRDefault="00641339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01AFD5" w14:textId="77777777" w:rsidR="00641339" w:rsidRDefault="00BE1C33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Самостоятельная работа обучающихся: проанализировать учебную и внеучебную нагрузку (на примере обучения в Калужском духовном училище) в течение учебной недели, используя метод анкетного опроса.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C33A19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98A201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339" w14:paraId="066A2D8B" w14:textId="77777777">
        <w:trPr>
          <w:trHeight w:val="20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3BC32F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</w:t>
            </w:r>
          </w:p>
          <w:p w14:paraId="39BBAA15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Образование как общечеловеческая ценность</w:t>
            </w: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78B075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Педагогические процессы: воспитание и образование. Понятие образования, его роль в </w:t>
            </w:r>
            <w:r>
              <w:lastRenderedPageBreak/>
              <w:t xml:space="preserve">формировании личности на разных этапах. Междисциплинарные связи: образование и психология, образование и педагогика. Образование в контексте христианского мировоззрения.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1667A0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6A9226FC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EE84CA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7068FACB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</w:tr>
      <w:tr w:rsidR="00641339" w14:paraId="40C403E5" w14:textId="77777777">
        <w:trPr>
          <w:trHeight w:val="20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61E146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2.3</w:t>
            </w:r>
          </w:p>
          <w:p w14:paraId="700C019C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Адаптация в учебном процессе</w:t>
            </w: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A6ACF1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Понятие о работоспособности, утомлении, напряжении. Возрастные особенности работоспособности. Методы оценки напряжения и утомления. Этапы адаптации к учебным нагрузкам. Особенности адаптации на разных этапах возрастного развития. Закономерности адаптации и организации учебного процесса.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456959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31E76655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4D8D0B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5B28A162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339" w14:paraId="3EB4A45D" w14:textId="77777777">
        <w:trPr>
          <w:trHeight w:val="558"/>
        </w:trPr>
        <w:tc>
          <w:tcPr>
            <w:tcW w:w="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D6331F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  <w:p w14:paraId="4673F850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Воспитание  в учебном процессе</w:t>
            </w: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09FCE9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Воспитание: определение, цели и задачи. Место воспитания в учебном процессе. Зависимость воспитательных приемов от возрастных, гендерных, интеллектуальных и прочих  особенностей. Светское и религиозное воспитание. Воспитательные мероприятия: цели, задачи, планирование, проведение, подведение итогов. 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386D69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3BCA04CD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26F407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016C9C4B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339" w14:paraId="5DC17FC1" w14:textId="77777777">
        <w:trPr>
          <w:trHeight w:val="531"/>
        </w:trPr>
        <w:tc>
          <w:tcPr>
            <w:tcW w:w="2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1269B1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6D6B70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Самостоятельная </w:t>
            </w:r>
            <w:r>
              <w:rPr>
                <w:bCs/>
              </w:rPr>
              <w:t>работа обучающихся:</w:t>
            </w:r>
            <w:r>
              <w:t xml:space="preserve"> оценить степень напряжения и утомления учащихся за учебную неделю (на примере Калужского духовного училища)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BF941C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A1C9A4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339" w14:paraId="4683D17F" w14:textId="77777777">
        <w:trPr>
          <w:trHeight w:val="20"/>
        </w:trPr>
        <w:tc>
          <w:tcPr>
            <w:tcW w:w="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4EED85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Тема 2.5.</w:t>
            </w:r>
            <w:r>
              <w:t xml:space="preserve">  </w:t>
            </w:r>
          </w:p>
          <w:p w14:paraId="65FB026C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 xml:space="preserve">  Проектирование и организация учебного процесса на деятельностной основе                                                                                      </w:t>
            </w: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98D3C8" w14:textId="77777777" w:rsidR="00641339" w:rsidRDefault="00BE1C33">
            <w:pPr>
              <w:jc w:val="both"/>
            </w:pPr>
            <w:r>
              <w:t xml:space="preserve">Понятие «педагогическая система» и ее слагаемые. </w:t>
            </w:r>
            <w:r>
              <w:rPr>
                <w:lang w:eastAsia="ar-SA"/>
              </w:rPr>
              <w:t>Технологическая  карта – форма перспективного планирования учебного процесса</w:t>
            </w:r>
            <w:r>
              <w:t xml:space="preserve">. </w:t>
            </w:r>
            <w:r>
              <w:rPr>
                <w:lang w:eastAsia="ar-SA"/>
              </w:rPr>
              <w:t xml:space="preserve">Технология  проектирования учебного занятия на деятельностной основе. Пример урока на деятельностной основе.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0184BD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14:paraId="004DFB6A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B2C030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641339" w14:paraId="11B281D2" w14:textId="77777777">
        <w:trPr>
          <w:trHeight w:val="20"/>
        </w:trPr>
        <w:tc>
          <w:tcPr>
            <w:tcW w:w="2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08D81E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57CEB7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Самостоятельная работа обучающихся: подготовить конспект одного из первоисточников. Подготовить краткий рассказ о содержании первоисточника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A217D3" w14:textId="54AC48FE" w:rsidR="00641339" w:rsidRDefault="00DA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78CF39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339" w14:paraId="7053068F" w14:textId="77777777">
        <w:trPr>
          <w:trHeight w:val="334"/>
        </w:trPr>
        <w:tc>
          <w:tcPr>
            <w:tcW w:w="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2B0D0A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Тема 2.6.</w:t>
            </w:r>
            <w:r>
              <w:rPr>
                <w:bCs/>
              </w:rPr>
              <w:t xml:space="preserve"> Обобщение знаний</w:t>
            </w: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9FF180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Обобщение знаний по пройденным темам. Подведение итогов.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00B688" w14:textId="46E732F4" w:rsidR="00641339" w:rsidRDefault="00DA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676323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339" w14:paraId="10DAE71A" w14:textId="77777777">
        <w:trPr>
          <w:trHeight w:val="380"/>
        </w:trPr>
        <w:tc>
          <w:tcPr>
            <w:tcW w:w="2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2F9BC7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77F6A4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3DA0C8" w14:textId="7F59D8C8" w:rsidR="00641339" w:rsidRDefault="00DA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4E0322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339" w14:paraId="6DB97D4A" w14:textId="77777777">
        <w:trPr>
          <w:trHeight w:val="20"/>
        </w:trPr>
        <w:tc>
          <w:tcPr>
            <w:tcW w:w="11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E08951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Всего:                                                                                                                                        аудиторных занятий</w:t>
            </w:r>
          </w:p>
          <w:p w14:paraId="1900BD19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самостоятельной работы</w:t>
            </w:r>
          </w:p>
          <w:p w14:paraId="4C63254C" w14:textId="77777777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9ABDD0" w14:textId="378276CE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A5AA0">
              <w:rPr>
                <w:b/>
                <w:bCs/>
                <w:i/>
              </w:rPr>
              <w:t>6</w:t>
            </w:r>
          </w:p>
          <w:p w14:paraId="557088F0" w14:textId="78A9E219" w:rsidR="00641339" w:rsidRDefault="00BE1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A5AA0">
              <w:rPr>
                <w:b/>
                <w:bCs/>
                <w:i/>
              </w:rPr>
              <w:t>8</w:t>
            </w:r>
          </w:p>
          <w:p w14:paraId="5C61B569" w14:textId="5DF0A7CB" w:rsidR="00641339" w:rsidRPr="00DA5AA0" w:rsidRDefault="00DA5AA0" w:rsidP="00DA5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54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79763B" w14:textId="77777777" w:rsidR="00641339" w:rsidRDefault="00641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14:paraId="00086125" w14:textId="77777777" w:rsidR="00641339" w:rsidRDefault="00BE1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14:paraId="5C837339" w14:textId="77777777" w:rsidR="00641339" w:rsidRDefault="00BE1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14:paraId="39E8470C" w14:textId="77777777" w:rsidR="00641339" w:rsidRDefault="00BE1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14:paraId="1EFA69B5" w14:textId="77777777" w:rsidR="00641339" w:rsidRDefault="00BE1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641339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-6145"/>
        </w:sectPr>
      </w:pPr>
      <w:r>
        <w:t>3. – продуктивный (планирование и самостоятельное выполнение деятельности, решение проблемных задач)</w:t>
      </w:r>
    </w:p>
    <w:p w14:paraId="4F9295A9" w14:textId="77777777" w:rsidR="009258D3" w:rsidRPr="009258D3" w:rsidRDefault="009258D3" w:rsidP="009258D3">
      <w:pPr>
        <w:spacing w:line="360" w:lineRule="auto"/>
        <w:jc w:val="center"/>
        <w:rPr>
          <w:b/>
          <w:color w:val="00000A"/>
          <w:sz w:val="28"/>
          <w:szCs w:val="28"/>
        </w:rPr>
      </w:pPr>
      <w:r w:rsidRPr="009258D3">
        <w:rPr>
          <w:b/>
          <w:color w:val="00000A"/>
          <w:sz w:val="28"/>
          <w:szCs w:val="28"/>
        </w:rPr>
        <w:lastRenderedPageBreak/>
        <w:t>3. УСЛОВИЯ РЕАЛИЗАЦИИ РАБОЧЕЙ ПРОГРАММЫ УЧЕБНОЙ ДИСЦИПЛИНЫ</w:t>
      </w:r>
    </w:p>
    <w:p w14:paraId="12101294" w14:textId="77777777" w:rsidR="00641339" w:rsidRDefault="00641339">
      <w:pPr>
        <w:widowControl w:val="0"/>
        <w:jc w:val="both"/>
        <w:rPr>
          <w:b/>
          <w:sz w:val="32"/>
          <w:szCs w:val="32"/>
        </w:rPr>
      </w:pPr>
    </w:p>
    <w:p w14:paraId="5BB8B7EE" w14:textId="5F3C3E05" w:rsidR="00641339" w:rsidRPr="009258D3" w:rsidRDefault="00BE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58751A29" w14:textId="77777777" w:rsidR="00641339" w:rsidRDefault="0064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1F79803F" w14:textId="77777777" w:rsidR="00641339" w:rsidRDefault="00BE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Дополнительные источники: </w:t>
      </w:r>
    </w:p>
    <w:p w14:paraId="1339B334" w14:textId="77777777" w:rsidR="00641339" w:rsidRDefault="00BE1C3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Волынкин В.И. Педагогика в схемах: учеб.пособие. – Ростов н/Д: Феникс, 2008.</w:t>
      </w:r>
    </w:p>
    <w:p w14:paraId="279C7BDA" w14:textId="77777777" w:rsidR="00641339" w:rsidRDefault="00BE1C3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Волынкин В.А. Педагогика в тестах. – Ростов н/Д: Феникс, 2008.</w:t>
      </w:r>
    </w:p>
    <w:p w14:paraId="3948293F" w14:textId="77777777" w:rsidR="00641339" w:rsidRDefault="00BE1C3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Джуринский А.Н. История образования и педагогической мысли. – М., 2004.</w:t>
      </w:r>
    </w:p>
    <w:p w14:paraId="20632191" w14:textId="77777777" w:rsidR="00641339" w:rsidRDefault="00641339">
      <w:pPr>
        <w:jc w:val="both"/>
        <w:rPr>
          <w:i/>
          <w:sz w:val="28"/>
          <w:szCs w:val="28"/>
        </w:rPr>
      </w:pPr>
    </w:p>
    <w:p w14:paraId="160B7CB0" w14:textId="77777777" w:rsidR="00641339" w:rsidRDefault="00BE1C3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Интернет-ресурсы:</w:t>
      </w:r>
    </w:p>
    <w:p w14:paraId="51BB2A94" w14:textId="77777777" w:rsidR="00641339" w:rsidRDefault="00000000">
      <w:pPr>
        <w:numPr>
          <w:ilvl w:val="0"/>
          <w:numId w:val="5"/>
        </w:numPr>
        <w:jc w:val="both"/>
      </w:pPr>
      <w:hyperlink r:id="rId11">
        <w:r w:rsidR="00BE1C33">
          <w:rPr>
            <w:rStyle w:val="-"/>
            <w:sz w:val="28"/>
            <w:szCs w:val="28"/>
            <w:lang w:val="en-US"/>
          </w:rPr>
          <w:t>www</w:t>
        </w:r>
        <w:r w:rsidR="00BE1C33">
          <w:rPr>
            <w:rStyle w:val="-"/>
            <w:sz w:val="28"/>
            <w:szCs w:val="28"/>
          </w:rPr>
          <w:t>.</w:t>
        </w:r>
        <w:r w:rsidR="00BE1C33">
          <w:rPr>
            <w:rStyle w:val="-"/>
            <w:sz w:val="28"/>
            <w:szCs w:val="28"/>
            <w:lang w:val="en-US"/>
          </w:rPr>
          <w:t>pedagogics</w:t>
        </w:r>
        <w:r w:rsidR="00BE1C33">
          <w:rPr>
            <w:rStyle w:val="-"/>
            <w:sz w:val="28"/>
            <w:szCs w:val="28"/>
          </w:rPr>
          <w:t>-</w:t>
        </w:r>
        <w:r w:rsidR="00BE1C33">
          <w:rPr>
            <w:rStyle w:val="-"/>
            <w:sz w:val="28"/>
            <w:szCs w:val="28"/>
            <w:lang w:val="en-US"/>
          </w:rPr>
          <w:t>book</w:t>
        </w:r>
        <w:r w:rsidR="00BE1C33">
          <w:rPr>
            <w:rStyle w:val="-"/>
            <w:sz w:val="28"/>
            <w:szCs w:val="28"/>
          </w:rPr>
          <w:t>.</w:t>
        </w:r>
        <w:r w:rsidR="00BE1C33">
          <w:rPr>
            <w:rStyle w:val="-"/>
            <w:sz w:val="28"/>
            <w:szCs w:val="28"/>
            <w:lang w:val="en-US"/>
          </w:rPr>
          <w:t>ru</w:t>
        </w:r>
      </w:hyperlink>
      <w:r w:rsidR="00BE1C33">
        <w:rPr>
          <w:sz w:val="28"/>
          <w:szCs w:val="28"/>
        </w:rPr>
        <w:t xml:space="preserve"> – статьи по актуальным вопросам образования: тенденции развития, содержание, технологии обучения, методы и т.п.</w:t>
      </w:r>
    </w:p>
    <w:p w14:paraId="145D43EA" w14:textId="77777777" w:rsidR="00641339" w:rsidRDefault="00000000">
      <w:pPr>
        <w:numPr>
          <w:ilvl w:val="0"/>
          <w:numId w:val="5"/>
        </w:numPr>
        <w:jc w:val="both"/>
      </w:pPr>
      <w:hyperlink r:id="rId12">
        <w:r w:rsidR="00BE1C33">
          <w:rPr>
            <w:rStyle w:val="-"/>
            <w:sz w:val="28"/>
            <w:szCs w:val="28"/>
            <w:lang w:val="en-US"/>
          </w:rPr>
          <w:t>www</w:t>
        </w:r>
        <w:r w:rsidR="00BE1C33">
          <w:rPr>
            <w:rStyle w:val="-"/>
            <w:sz w:val="28"/>
            <w:szCs w:val="28"/>
          </w:rPr>
          <w:t>.</w:t>
        </w:r>
        <w:r w:rsidR="00BE1C33">
          <w:rPr>
            <w:rStyle w:val="-"/>
            <w:sz w:val="28"/>
            <w:szCs w:val="28"/>
            <w:lang w:val="en-US"/>
          </w:rPr>
          <w:t>gumer</w:t>
        </w:r>
        <w:r w:rsidR="00BE1C33">
          <w:rPr>
            <w:rStyle w:val="-"/>
            <w:sz w:val="28"/>
            <w:szCs w:val="28"/>
          </w:rPr>
          <w:t>.</w:t>
        </w:r>
        <w:r w:rsidR="00BE1C33">
          <w:rPr>
            <w:rStyle w:val="-"/>
            <w:sz w:val="28"/>
            <w:szCs w:val="28"/>
            <w:lang w:val="en-US"/>
          </w:rPr>
          <w:t>info</w:t>
        </w:r>
      </w:hyperlink>
      <w:r w:rsidR="00BE1C33">
        <w:rPr>
          <w:sz w:val="28"/>
          <w:szCs w:val="28"/>
        </w:rPr>
        <w:t xml:space="preserve"> – электронная библиотека Гумер: книги, учебники.</w:t>
      </w:r>
    </w:p>
    <w:p w14:paraId="59031ACF" w14:textId="77777777" w:rsidR="00641339" w:rsidRDefault="00000000">
      <w:pPr>
        <w:numPr>
          <w:ilvl w:val="0"/>
          <w:numId w:val="5"/>
        </w:numPr>
        <w:jc w:val="both"/>
      </w:pPr>
      <w:hyperlink r:id="rId13">
        <w:r w:rsidR="00BE1C33">
          <w:rPr>
            <w:rStyle w:val="-"/>
            <w:sz w:val="28"/>
            <w:szCs w:val="28"/>
            <w:lang w:val="en-US"/>
          </w:rPr>
          <w:t>www</w:t>
        </w:r>
        <w:r w:rsidR="00BE1C33">
          <w:rPr>
            <w:rStyle w:val="-"/>
            <w:sz w:val="28"/>
            <w:szCs w:val="28"/>
          </w:rPr>
          <w:t>.</w:t>
        </w:r>
        <w:r w:rsidR="00BE1C33">
          <w:rPr>
            <w:rStyle w:val="-"/>
            <w:sz w:val="28"/>
            <w:szCs w:val="28"/>
            <w:lang w:val="en-US"/>
          </w:rPr>
          <w:t>edu</w:t>
        </w:r>
        <w:r w:rsidR="00BE1C33">
          <w:rPr>
            <w:rStyle w:val="-"/>
            <w:sz w:val="28"/>
            <w:szCs w:val="28"/>
          </w:rPr>
          <w:t>.</w:t>
        </w:r>
        <w:r w:rsidR="00BE1C33">
          <w:rPr>
            <w:rStyle w:val="-"/>
            <w:sz w:val="28"/>
            <w:szCs w:val="28"/>
            <w:lang w:val="en-US"/>
          </w:rPr>
          <w:t>ru</w:t>
        </w:r>
      </w:hyperlink>
      <w:r w:rsidR="00BE1C33">
        <w:rPr>
          <w:sz w:val="28"/>
          <w:szCs w:val="28"/>
        </w:rPr>
        <w:t xml:space="preserve"> – библиотека Федерального портала «Российское образование».</w:t>
      </w:r>
    </w:p>
    <w:p w14:paraId="1199F438" w14:textId="77777777" w:rsidR="00641339" w:rsidRDefault="006413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14:paraId="5A3AD332" w14:textId="77777777" w:rsidR="00641339" w:rsidRDefault="00641339"/>
    <w:p w14:paraId="1DC5109D" w14:textId="189819EE" w:rsidR="00641339" w:rsidRDefault="00BE1C33" w:rsidP="009258D3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Материально-техническое обеспечение курса.</w:t>
      </w:r>
    </w:p>
    <w:p w14:paraId="2C1B1CA5" w14:textId="77777777" w:rsidR="00641339" w:rsidRDefault="0064133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726B5F7" w14:textId="77777777" w:rsidR="00641339" w:rsidRDefault="00BE1C3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кабинета: аудитория, рабочие места для учащихся, преподавателя.</w:t>
      </w:r>
    </w:p>
    <w:p w14:paraId="3F07993B" w14:textId="1E27781C" w:rsidR="00641339" w:rsidRPr="009258D3" w:rsidRDefault="00BE1C33" w:rsidP="009258D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средства обучения: компьютер с выходом в Интернет, проектор, 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</w:rPr>
        <w:t>DVD-плеер.</w:t>
      </w:r>
    </w:p>
    <w:p w14:paraId="218E2FF2" w14:textId="2F867985" w:rsidR="00641339" w:rsidRDefault="00BE1C33" w:rsidP="009258D3">
      <w:pPr>
        <w:spacing w:beforeAutospacing="1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рекомендации преподавателю.</w:t>
      </w:r>
    </w:p>
    <w:p w14:paraId="66D223A3" w14:textId="77777777" w:rsidR="00641339" w:rsidRDefault="00BE1C33">
      <w:pPr>
        <w:pStyle w:val="Style1"/>
        <w:widowControl/>
        <w:spacing w:before="48" w:line="360" w:lineRule="auto"/>
        <w:ind w:firstLine="709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Преподавание данного курса должно преследовать следующие конкретные цели:</w:t>
      </w:r>
    </w:p>
    <w:p w14:paraId="26AE246B" w14:textId="77777777" w:rsidR="00641339" w:rsidRDefault="00BE1C33">
      <w:pPr>
        <w:pStyle w:val="Style1"/>
        <w:widowControl/>
        <w:spacing w:line="360" w:lineRule="auto"/>
        <w:ind w:firstLine="709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- ознакомить студентов с задачами и общей организацией учебного процесса;</w:t>
      </w:r>
    </w:p>
    <w:p w14:paraId="01B7EE8C" w14:textId="77777777" w:rsidR="00641339" w:rsidRDefault="00BE1C33">
      <w:pPr>
        <w:pStyle w:val="Style1"/>
        <w:widowControl/>
        <w:spacing w:line="360" w:lineRule="auto"/>
        <w:ind w:firstLine="709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- методическими советами оказать помощь студентам в организации их работы;</w:t>
      </w:r>
    </w:p>
    <w:p w14:paraId="084723E4" w14:textId="77777777" w:rsidR="00641339" w:rsidRDefault="00BE1C33">
      <w:pPr>
        <w:pStyle w:val="Style1"/>
        <w:widowControl/>
        <w:spacing w:line="360" w:lineRule="auto"/>
        <w:ind w:firstLine="709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- дать списки основной и дополнительной для изучения литературы;</w:t>
      </w:r>
    </w:p>
    <w:p w14:paraId="2C3889B2" w14:textId="77777777" w:rsidR="00641339" w:rsidRDefault="00BE1C33">
      <w:pPr>
        <w:pStyle w:val="Style1"/>
        <w:widowControl/>
        <w:spacing w:line="360" w:lineRule="auto"/>
        <w:ind w:firstLine="709"/>
        <w:rPr>
          <w:rStyle w:val="FontStyle11"/>
          <w:spacing w:val="10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lastRenderedPageBreak/>
        <w:t xml:space="preserve">- обратить внимание на узловые вопросы курса, а также в процессе изложения лекций, разработкой комплекса вопросов, задач и заданий помочь более глубокому усвоению предмета, осмысливанию связи его </w:t>
      </w:r>
      <w:r>
        <w:rPr>
          <w:rStyle w:val="FontStyle12"/>
          <w:rFonts w:eastAsia="Calibri"/>
          <w:spacing w:val="40"/>
          <w:sz w:val="28"/>
          <w:szCs w:val="28"/>
        </w:rPr>
        <w:t xml:space="preserve">с </w:t>
      </w:r>
      <w:r>
        <w:rPr>
          <w:rStyle w:val="FontStyle12"/>
          <w:rFonts w:eastAsia="Calibri"/>
          <w:sz w:val="28"/>
          <w:szCs w:val="28"/>
        </w:rPr>
        <w:t>практикой учебно-воспитательной работы.</w:t>
      </w:r>
    </w:p>
    <w:p w14:paraId="7E7E5C62" w14:textId="54F0ACBF" w:rsidR="00641339" w:rsidRDefault="00BE1C33" w:rsidP="009258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теоретического материала необходимо тесно связывать с практической работой: написание рефератов, </w:t>
      </w:r>
      <w:r>
        <w:rPr>
          <w:color w:val="000000"/>
          <w:sz w:val="29"/>
          <w:szCs w:val="29"/>
        </w:rPr>
        <w:t>исследование по темам</w:t>
      </w:r>
      <w:r>
        <w:rPr>
          <w:color w:val="000000"/>
          <w:sz w:val="28"/>
          <w:szCs w:val="28"/>
        </w:rPr>
        <w:t>, тестирование.</w:t>
      </w:r>
    </w:p>
    <w:p w14:paraId="50AB11E0" w14:textId="14D93687" w:rsidR="00641339" w:rsidRDefault="00BE1C33" w:rsidP="009258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рекомендации по организации самостоятельной работы студента</w:t>
      </w:r>
    </w:p>
    <w:p w14:paraId="4DD9A0C1" w14:textId="77777777" w:rsidR="00641339" w:rsidRDefault="00BE1C33">
      <w:pPr>
        <w:pStyle w:val="Style3"/>
        <w:widowControl/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0F8F8E9" w14:textId="77777777" w:rsidR="00641339" w:rsidRDefault="00BE1C33">
      <w:pPr>
        <w:pStyle w:val="Style3"/>
        <w:widowControl/>
        <w:spacing w:line="36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Теоретическая часть курса предполагает чтение лекций и работу с учебными пособиями. Лекции необходимо конспектировать. В конспекте каждой лекции обязательно должно быть отражены: темы, план лекции, рекомендуемая литература, методические советы лектора, основное содержание лекции.</w:t>
      </w:r>
    </w:p>
    <w:p w14:paraId="5A71D297" w14:textId="77777777" w:rsidR="00641339" w:rsidRDefault="00BE1C33">
      <w:pPr>
        <w:pStyle w:val="Style3"/>
        <w:widowControl/>
        <w:spacing w:line="36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Важнейшей задачей слушания лекций является понимание существа излагаемого и осмысленная запись лишь главного. В процессе слушания лекций, возникшие вопросы можно разрешать на лекции или на консультации у преподавателя.</w:t>
      </w:r>
    </w:p>
    <w:p w14:paraId="79379CAA" w14:textId="6C0D9F53" w:rsidR="00641339" w:rsidRDefault="00BE1C33" w:rsidP="009258D3">
      <w:pPr>
        <w:pStyle w:val="Style3"/>
        <w:widowControl/>
        <w:spacing w:line="36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Для более глубокого, осмысленного и прочного усвоения изучаемой литературы определения тех или иных понятий, примеры и положения одного источника следует сравнивать, сопоставлять с тем, как они даются в других источниках, в том числе и в конспектах лекций.</w:t>
      </w:r>
    </w:p>
    <w:p w14:paraId="49902739" w14:textId="61A61B87" w:rsidR="00641339" w:rsidRPr="009258D3" w:rsidRDefault="00BE1C33" w:rsidP="009258D3">
      <w:pPr>
        <w:pStyle w:val="Style2"/>
        <w:widowControl/>
        <w:spacing w:before="5" w:line="360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подготовке докладов и рефератов, предлагаемых преподавателем, необходимо пользоваться рекомендованными источниками (списками основной и дополнительной литературы по темам). При составлении доклада или реферата студент должен предварительно ознакомиться с рекомендованной литературой, составить структуру-план (состоящий из вступительного раздела, в котором обосновывается важность и актуальность </w:t>
      </w:r>
      <w:r>
        <w:rPr>
          <w:sz w:val="28"/>
          <w:szCs w:val="28"/>
        </w:rPr>
        <w:lastRenderedPageBreak/>
        <w:t xml:space="preserve">выбранной темы, основного раздела, раскрывающего тему доклада, заключительного раздела, отмечающего пути дальнейших выступлений). </w:t>
      </w:r>
      <w:r>
        <w:rPr>
          <w:rStyle w:val="FontStyle12"/>
          <w:rFonts w:eastAsia="Calibri"/>
          <w:sz w:val="28"/>
          <w:szCs w:val="28"/>
        </w:rPr>
        <w:t>Реферат – это краткое изложение в письменном виде или в форме публичного доклада содержания научного труда (трудов), литературы по теме. Это самостоятельная научно-исследовательская работа студента, где автор раскрывает суть исследуемой проблемы; приводит различные точки зрения, а также собственные взгляды на нее. Содержание реферата должно быть логичным; изложение материала носит проблемно-тематический характер. Тематика рефератов обычно определяется преподавателем, но в определении темы инициативу может проявить и студент.</w:t>
      </w:r>
    </w:p>
    <w:p w14:paraId="69CF3BF7" w14:textId="04071DCB" w:rsidR="00641339" w:rsidRDefault="00BE1C33" w:rsidP="009258D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основной учебной литературы.</w:t>
      </w:r>
    </w:p>
    <w:p w14:paraId="4E3C5DBA" w14:textId="77777777" w:rsidR="00641339" w:rsidRDefault="00641339">
      <w:pPr>
        <w:tabs>
          <w:tab w:val="left" w:pos="2670"/>
        </w:tabs>
        <w:rPr>
          <w:sz w:val="28"/>
          <w:szCs w:val="28"/>
        </w:rPr>
      </w:pPr>
    </w:p>
    <w:p w14:paraId="7CE49118" w14:textId="77777777" w:rsidR="00BE1C33" w:rsidRPr="00921CDF" w:rsidRDefault="00BE1C33" w:rsidP="00BE1C33">
      <w:pPr>
        <w:numPr>
          <w:ilvl w:val="0"/>
          <w:numId w:val="7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921CDF">
        <w:rPr>
          <w:sz w:val="28"/>
          <w:szCs w:val="28"/>
        </w:rPr>
        <w:t xml:space="preserve">Загвязинский В.И. Теория обучения и воспитания. М.: Академия, 2013. </w:t>
      </w:r>
    </w:p>
    <w:p w14:paraId="679F2E77" w14:textId="77777777" w:rsidR="00BE1C33" w:rsidRPr="00921CDF" w:rsidRDefault="00BE1C33" w:rsidP="00BE1C33">
      <w:pPr>
        <w:numPr>
          <w:ilvl w:val="0"/>
          <w:numId w:val="7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921CDF">
        <w:rPr>
          <w:sz w:val="28"/>
          <w:szCs w:val="28"/>
        </w:rPr>
        <w:t>Педагогика: учебное пособие для бакалавров/ Отв. ред. П.И. Пидкасистый. – М.: Изд-во Юрайт, 2013.</w:t>
      </w:r>
    </w:p>
    <w:p w14:paraId="60C68909" w14:textId="77777777" w:rsidR="00BE1C33" w:rsidRPr="00921CDF" w:rsidRDefault="00BE1C33" w:rsidP="00BE1C33">
      <w:pPr>
        <w:numPr>
          <w:ilvl w:val="0"/>
          <w:numId w:val="7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921CDF">
        <w:rPr>
          <w:sz w:val="28"/>
          <w:szCs w:val="28"/>
        </w:rPr>
        <w:t xml:space="preserve">Подласый И.П. Педагогика: учебник для бакалавров. М.: Изд-во Юрайт, 2012.  696 с. Педагогика /Под. ред. Л.П. Крившенко. М.: Проспект, 2010. Педагогика /Под. ред. Л.П. Крившенко. М.: Проспект, 2010. </w:t>
      </w:r>
    </w:p>
    <w:p w14:paraId="3B83F723" w14:textId="77777777" w:rsidR="00BE1C33" w:rsidRPr="00921CDF" w:rsidRDefault="00BE1C33" w:rsidP="00BE1C33">
      <w:pPr>
        <w:numPr>
          <w:ilvl w:val="0"/>
          <w:numId w:val="7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921CDF">
        <w:rPr>
          <w:sz w:val="28"/>
          <w:szCs w:val="28"/>
        </w:rPr>
        <w:t>Безрукова В.С. Педагогика. М: Юрайт, 2013. 381 с.</w:t>
      </w:r>
    </w:p>
    <w:p w14:paraId="50ACBD86" w14:textId="77777777" w:rsidR="00BE1C33" w:rsidRPr="00921CDF" w:rsidRDefault="00BE1C33" w:rsidP="00BE1C33">
      <w:pPr>
        <w:numPr>
          <w:ilvl w:val="0"/>
          <w:numId w:val="7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921CDF">
        <w:rPr>
          <w:sz w:val="28"/>
          <w:szCs w:val="28"/>
        </w:rPr>
        <w:t xml:space="preserve">Подласый И.П. Педагогика. Т.1. Теоретическая педагогика. М.: Юрайт, 2013.  </w:t>
      </w:r>
    </w:p>
    <w:p w14:paraId="0DEFA648" w14:textId="77777777" w:rsidR="00BE1C33" w:rsidRPr="00921CDF" w:rsidRDefault="00BE1C33" w:rsidP="00BE1C33">
      <w:pPr>
        <w:numPr>
          <w:ilvl w:val="0"/>
          <w:numId w:val="7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921CDF">
        <w:rPr>
          <w:sz w:val="28"/>
          <w:szCs w:val="28"/>
        </w:rPr>
        <w:t xml:space="preserve">Подласый И.П. Педагогика. Т.2. Практическая педагогика. М.: Юрайт, 2013. </w:t>
      </w:r>
    </w:p>
    <w:p w14:paraId="3DCAE183" w14:textId="77777777" w:rsidR="00BE1C33" w:rsidRDefault="00BE1C33" w:rsidP="00BE1C33">
      <w:pPr>
        <w:numPr>
          <w:ilvl w:val="0"/>
          <w:numId w:val="7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921CDF">
        <w:rPr>
          <w:sz w:val="28"/>
          <w:szCs w:val="28"/>
        </w:rPr>
        <w:t xml:space="preserve">Педагогика. Авторы: Сластенин, Исаев. М.: Академия, 2011. </w:t>
      </w:r>
    </w:p>
    <w:p w14:paraId="71B99053" w14:textId="77777777" w:rsidR="009258D3" w:rsidRDefault="009258D3" w:rsidP="009258D3">
      <w:pPr>
        <w:tabs>
          <w:tab w:val="left" w:pos="0"/>
        </w:tabs>
        <w:spacing w:line="276" w:lineRule="auto"/>
        <w:rPr>
          <w:sz w:val="28"/>
          <w:szCs w:val="28"/>
        </w:rPr>
      </w:pPr>
    </w:p>
    <w:p w14:paraId="76E2A275" w14:textId="77777777" w:rsidR="009258D3" w:rsidRDefault="009258D3" w:rsidP="009258D3">
      <w:pPr>
        <w:tabs>
          <w:tab w:val="left" w:pos="0"/>
        </w:tabs>
        <w:spacing w:line="276" w:lineRule="auto"/>
        <w:rPr>
          <w:sz w:val="28"/>
          <w:szCs w:val="28"/>
        </w:rPr>
      </w:pPr>
    </w:p>
    <w:p w14:paraId="3020D0FD" w14:textId="77777777" w:rsidR="0080005A" w:rsidRDefault="0080005A" w:rsidP="009258D3">
      <w:pPr>
        <w:tabs>
          <w:tab w:val="left" w:pos="0"/>
        </w:tabs>
        <w:spacing w:line="276" w:lineRule="auto"/>
        <w:rPr>
          <w:sz w:val="28"/>
          <w:szCs w:val="28"/>
        </w:rPr>
      </w:pPr>
    </w:p>
    <w:p w14:paraId="75FE5804" w14:textId="77777777" w:rsidR="0080005A" w:rsidRDefault="0080005A" w:rsidP="009258D3">
      <w:pPr>
        <w:tabs>
          <w:tab w:val="left" w:pos="0"/>
        </w:tabs>
        <w:spacing w:line="276" w:lineRule="auto"/>
        <w:rPr>
          <w:sz w:val="28"/>
          <w:szCs w:val="28"/>
        </w:rPr>
      </w:pPr>
    </w:p>
    <w:p w14:paraId="3983970D" w14:textId="77777777" w:rsidR="0080005A" w:rsidRDefault="0080005A" w:rsidP="009258D3">
      <w:pPr>
        <w:tabs>
          <w:tab w:val="left" w:pos="0"/>
        </w:tabs>
        <w:spacing w:line="276" w:lineRule="auto"/>
        <w:rPr>
          <w:sz w:val="28"/>
          <w:szCs w:val="28"/>
        </w:rPr>
      </w:pPr>
    </w:p>
    <w:p w14:paraId="0846A278" w14:textId="77777777" w:rsidR="0080005A" w:rsidRDefault="0080005A" w:rsidP="009258D3">
      <w:pPr>
        <w:tabs>
          <w:tab w:val="left" w:pos="0"/>
        </w:tabs>
        <w:spacing w:line="276" w:lineRule="auto"/>
        <w:rPr>
          <w:sz w:val="28"/>
          <w:szCs w:val="28"/>
        </w:rPr>
      </w:pPr>
    </w:p>
    <w:p w14:paraId="18D399C8" w14:textId="77777777" w:rsidR="0080005A" w:rsidRDefault="0080005A" w:rsidP="009258D3">
      <w:pPr>
        <w:tabs>
          <w:tab w:val="left" w:pos="0"/>
        </w:tabs>
        <w:spacing w:line="276" w:lineRule="auto"/>
        <w:rPr>
          <w:sz w:val="28"/>
          <w:szCs w:val="28"/>
        </w:rPr>
      </w:pPr>
    </w:p>
    <w:p w14:paraId="08BF4C60" w14:textId="77777777" w:rsidR="0080005A" w:rsidRDefault="0080005A" w:rsidP="009258D3">
      <w:pPr>
        <w:tabs>
          <w:tab w:val="left" w:pos="0"/>
        </w:tabs>
        <w:spacing w:line="276" w:lineRule="auto"/>
        <w:rPr>
          <w:sz w:val="28"/>
          <w:szCs w:val="28"/>
        </w:rPr>
      </w:pPr>
    </w:p>
    <w:p w14:paraId="2DE1B3A0" w14:textId="77777777" w:rsidR="0080005A" w:rsidRDefault="0080005A" w:rsidP="009258D3">
      <w:pPr>
        <w:tabs>
          <w:tab w:val="left" w:pos="0"/>
        </w:tabs>
        <w:spacing w:line="276" w:lineRule="auto"/>
        <w:rPr>
          <w:sz w:val="28"/>
          <w:szCs w:val="28"/>
        </w:rPr>
      </w:pPr>
    </w:p>
    <w:p w14:paraId="46B4D62B" w14:textId="77777777" w:rsidR="0080005A" w:rsidRPr="00921CDF" w:rsidRDefault="0080005A" w:rsidP="009258D3">
      <w:pPr>
        <w:tabs>
          <w:tab w:val="left" w:pos="0"/>
        </w:tabs>
        <w:spacing w:line="276" w:lineRule="auto"/>
        <w:rPr>
          <w:sz w:val="28"/>
          <w:szCs w:val="28"/>
        </w:rPr>
      </w:pPr>
    </w:p>
    <w:p w14:paraId="1552BD23" w14:textId="77777777" w:rsidR="009258D3" w:rsidRPr="00552E5A" w:rsidRDefault="009258D3" w:rsidP="009258D3">
      <w:pPr>
        <w:spacing w:line="360" w:lineRule="auto"/>
        <w:jc w:val="center"/>
        <w:rPr>
          <w:b/>
          <w:color w:val="00000A"/>
          <w:sz w:val="28"/>
          <w:szCs w:val="28"/>
        </w:rPr>
      </w:pPr>
      <w:r w:rsidRPr="00552E5A">
        <w:rPr>
          <w:b/>
          <w:color w:val="00000A"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2951"/>
        <w:gridCol w:w="4101"/>
        <w:gridCol w:w="2519"/>
      </w:tblGrid>
      <w:tr w:rsidR="009E2C5C" w:rsidRPr="00573D94" w14:paraId="6A59C092" w14:textId="77777777" w:rsidTr="009E2C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822E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sz w:val="28"/>
                <w:szCs w:val="28"/>
                <w:lang w:eastAsia="en-US"/>
              </w:rPr>
              <w:t>Результаты обучения: умения, знания и общие компетенции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1AA5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sz w:val="28"/>
                <w:szCs w:val="28"/>
                <w:lang w:eastAsia="en-US"/>
              </w:rPr>
              <w:t>Показать оценки результата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F033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sz w:val="28"/>
                <w:szCs w:val="28"/>
                <w:lang w:eastAsia="en-US"/>
              </w:rPr>
              <w:t>Форма контроля и оценивания</w:t>
            </w:r>
          </w:p>
        </w:tc>
      </w:tr>
      <w:tr w:rsidR="009E2C5C" w:rsidRPr="00573D94" w14:paraId="4B39DDFD" w14:textId="77777777" w:rsidTr="009E2C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E66" w14:textId="77777777" w:rsidR="009E2C5C" w:rsidRPr="00573D94" w:rsidRDefault="009E2C5C" w:rsidP="009E2C5C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Знания: </w:t>
            </w:r>
          </w:p>
          <w:p w14:paraId="26F25E1D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573D94">
              <w:rPr>
                <w:rFonts w:eastAsia="Calibri"/>
                <w:sz w:val="28"/>
                <w:szCs w:val="28"/>
                <w:lang w:eastAsia="en-US"/>
              </w:rPr>
              <w:t xml:space="preserve">современные требования к личным и профессиональным качествам выпускника; </w:t>
            </w:r>
          </w:p>
          <w:p w14:paraId="3B1134B5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sz w:val="28"/>
                <w:szCs w:val="28"/>
                <w:lang w:eastAsia="en-US"/>
              </w:rPr>
              <w:t xml:space="preserve">– сущность, цели и проблемы обучения в системе общеобразовательного и дополнительного профессионального образования; </w:t>
            </w:r>
          </w:p>
          <w:p w14:paraId="1E1FEA1C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sz w:val="28"/>
                <w:szCs w:val="28"/>
                <w:lang w:eastAsia="en-US"/>
              </w:rPr>
              <w:t xml:space="preserve">– содержание процесса обучения; </w:t>
            </w:r>
          </w:p>
          <w:p w14:paraId="4964EC4B" w14:textId="77777777" w:rsidR="009E2C5C" w:rsidRPr="00573D94" w:rsidRDefault="009E2C5C" w:rsidP="009E2C5C">
            <w:pPr>
              <w:rPr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sz w:val="28"/>
                <w:szCs w:val="28"/>
                <w:lang w:eastAsia="en-US"/>
              </w:rPr>
              <w:t>– общие принципы дидактики и способы их реализации в предметных методиках обучения</w:t>
            </w:r>
            <w:r w:rsidRPr="00573D94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14:paraId="3FC9D4F5" w14:textId="77777777" w:rsidR="009E2C5C" w:rsidRPr="00573D94" w:rsidRDefault="009E2C5C" w:rsidP="009E2C5C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14:paraId="3CFBA16E" w14:textId="77777777" w:rsidR="009E2C5C" w:rsidRPr="00573D94" w:rsidRDefault="009E2C5C" w:rsidP="009E2C5C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Умения: </w:t>
            </w:r>
          </w:p>
          <w:p w14:paraId="1C6CDE6B" w14:textId="77777777" w:rsidR="009E2C5C" w:rsidRPr="00573D94" w:rsidRDefault="009E2C5C" w:rsidP="009E2C5C">
            <w:pPr>
              <w:rPr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color w:val="000000"/>
                <w:sz w:val="28"/>
                <w:szCs w:val="28"/>
                <w:lang w:eastAsia="en-US"/>
              </w:rPr>
              <w:t>– ориентироваться в методологии учебного процесса;</w:t>
            </w:r>
          </w:p>
          <w:p w14:paraId="179D601A" w14:textId="77777777" w:rsidR="009E2C5C" w:rsidRPr="00573D94" w:rsidRDefault="009E2C5C" w:rsidP="009E2C5C">
            <w:pPr>
              <w:rPr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color w:val="000000"/>
                <w:sz w:val="28"/>
                <w:szCs w:val="28"/>
                <w:lang w:eastAsia="en-US"/>
              </w:rPr>
              <w:t>– современные технологии и методы обучения;</w:t>
            </w:r>
          </w:p>
          <w:p w14:paraId="0B7C85E3" w14:textId="77777777" w:rsidR="009E2C5C" w:rsidRPr="00573D94" w:rsidRDefault="009E2C5C" w:rsidP="009E2C5C">
            <w:pPr>
              <w:rPr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color w:val="000000"/>
                <w:sz w:val="28"/>
                <w:szCs w:val="28"/>
                <w:lang w:eastAsia="en-US"/>
              </w:rPr>
              <w:t>– планировать и проводить учебные занятия в соответствии с современными требованиями;</w:t>
            </w:r>
          </w:p>
          <w:p w14:paraId="43291108" w14:textId="77777777" w:rsidR="009E2C5C" w:rsidRPr="00573D94" w:rsidRDefault="009E2C5C" w:rsidP="009E2C5C">
            <w:pPr>
              <w:rPr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color w:val="000000"/>
                <w:sz w:val="28"/>
                <w:szCs w:val="28"/>
                <w:lang w:eastAsia="en-US"/>
              </w:rPr>
              <w:t>– определять уровень подготовки обучающихся;</w:t>
            </w:r>
          </w:p>
          <w:p w14:paraId="197F4942" w14:textId="77777777" w:rsidR="009E2C5C" w:rsidRPr="00573D94" w:rsidRDefault="009E2C5C" w:rsidP="009E2C5C">
            <w:pPr>
              <w:rPr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color w:val="000000"/>
                <w:sz w:val="28"/>
                <w:szCs w:val="28"/>
                <w:lang w:eastAsia="en-US"/>
              </w:rPr>
              <w:t xml:space="preserve">– организовывать и проводить </w:t>
            </w:r>
            <w:r w:rsidRPr="00573D94">
              <w:rPr>
                <w:color w:val="000000"/>
                <w:sz w:val="28"/>
                <w:szCs w:val="28"/>
                <w:lang w:eastAsia="en-US"/>
              </w:rPr>
              <w:lastRenderedPageBreak/>
              <w:t>внеурочные мероприятия.</w:t>
            </w:r>
          </w:p>
          <w:p w14:paraId="432A2B4A" w14:textId="77777777" w:rsidR="009E2C5C" w:rsidRPr="00573D94" w:rsidRDefault="009E2C5C" w:rsidP="009E2C5C">
            <w:pPr>
              <w:rPr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color w:val="000000"/>
                <w:sz w:val="28"/>
                <w:szCs w:val="28"/>
                <w:lang w:eastAsia="en-US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14:paraId="43CB8635" w14:textId="77777777" w:rsidR="009E2C5C" w:rsidRPr="00573D94" w:rsidRDefault="009E2C5C" w:rsidP="009E2C5C">
            <w:pPr>
              <w:rPr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color w:val="000000"/>
                <w:sz w:val="28"/>
                <w:szCs w:val="28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6E4D" w14:textId="77777777" w:rsidR="009E2C5C" w:rsidRPr="00573D94" w:rsidRDefault="009E2C5C" w:rsidP="009E2C5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 xml:space="preserve">Знает: </w:t>
            </w:r>
          </w:p>
          <w:p w14:paraId="7CDC7203" w14:textId="77777777" w:rsidR="009E2C5C" w:rsidRPr="00573D94" w:rsidRDefault="009E2C5C" w:rsidP="009E2C5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color w:val="000000"/>
                <w:sz w:val="28"/>
                <w:szCs w:val="28"/>
                <w:lang w:eastAsia="en-US"/>
              </w:rPr>
              <w:t>– структуру и содержание процесса обучения;</w:t>
            </w:r>
          </w:p>
          <w:p w14:paraId="300EC89D" w14:textId="77777777" w:rsidR="009E2C5C" w:rsidRPr="00573D94" w:rsidRDefault="009E2C5C" w:rsidP="009E2C5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573D94">
              <w:rPr>
                <w:rFonts w:eastAsia="Calibri"/>
                <w:sz w:val="28"/>
                <w:szCs w:val="28"/>
                <w:lang w:eastAsia="en-US"/>
              </w:rPr>
              <w:t>современные требования к личным и профессиональным качествам выпускника</w:t>
            </w:r>
            <w:r w:rsidRPr="00573D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14:paraId="4232FBB0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sz w:val="28"/>
                <w:szCs w:val="28"/>
                <w:lang w:eastAsia="en-US"/>
              </w:rPr>
              <w:t xml:space="preserve">– сущность, цели и проблемы обучения в системе общеобразовательного и дополнительного профессионального образования; </w:t>
            </w:r>
          </w:p>
          <w:p w14:paraId="38EE61CF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sz w:val="28"/>
                <w:szCs w:val="28"/>
                <w:lang w:eastAsia="en-US"/>
              </w:rPr>
              <w:t xml:space="preserve">– содержание процесса обучения; </w:t>
            </w:r>
          </w:p>
          <w:p w14:paraId="2C2B17FE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sz w:val="28"/>
                <w:szCs w:val="28"/>
                <w:lang w:eastAsia="en-US"/>
              </w:rPr>
              <w:t>– общие принципы дидактики и способы их реализации в предметных методиках обучения</w:t>
            </w:r>
            <w:r w:rsidRPr="00573D9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14:paraId="0C44444B" w14:textId="77777777" w:rsidR="009E2C5C" w:rsidRPr="00573D94" w:rsidRDefault="009E2C5C" w:rsidP="009E2C5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Умеет:</w:t>
            </w:r>
          </w:p>
          <w:p w14:paraId="31FC9CA1" w14:textId="77777777" w:rsidR="009E2C5C" w:rsidRPr="00573D94" w:rsidRDefault="009E2C5C" w:rsidP="009E2C5C">
            <w:pPr>
              <w:rPr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color w:val="000000"/>
                <w:sz w:val="28"/>
                <w:szCs w:val="28"/>
                <w:lang w:eastAsia="en-US"/>
              </w:rPr>
              <w:t>– применять планировать и проводить учебные занятия в соответствии с современными требованиями;</w:t>
            </w:r>
          </w:p>
          <w:p w14:paraId="4311ACD9" w14:textId="77777777" w:rsidR="009E2C5C" w:rsidRPr="00573D94" w:rsidRDefault="009E2C5C" w:rsidP="009E2C5C">
            <w:pPr>
              <w:rPr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color w:val="000000"/>
                <w:sz w:val="28"/>
                <w:szCs w:val="28"/>
                <w:lang w:eastAsia="en-US"/>
              </w:rPr>
              <w:t>– определять уровень подготовки обучающихся;</w:t>
            </w:r>
          </w:p>
          <w:p w14:paraId="1820CAF0" w14:textId="77777777" w:rsidR="009E2C5C" w:rsidRPr="00573D94" w:rsidRDefault="009E2C5C" w:rsidP="009E2C5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организовывать и проводить внеурочные мероприятия. </w:t>
            </w:r>
          </w:p>
          <w:p w14:paraId="3D162551" w14:textId="77777777" w:rsidR="009E2C5C" w:rsidRPr="00573D94" w:rsidRDefault="009E2C5C" w:rsidP="009E2C5C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Владеет:</w:t>
            </w:r>
          </w:p>
          <w:p w14:paraId="15A25CE2" w14:textId="77777777" w:rsidR="009E2C5C" w:rsidRPr="00573D94" w:rsidRDefault="009E2C5C" w:rsidP="009E2C5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color w:val="000000"/>
                <w:sz w:val="28"/>
                <w:szCs w:val="28"/>
                <w:lang w:eastAsia="en-US"/>
              </w:rPr>
              <w:t>– способами и формами организации учебного процесса;</w:t>
            </w:r>
          </w:p>
          <w:p w14:paraId="10D21662" w14:textId="77777777" w:rsidR="009E2C5C" w:rsidRPr="00573D94" w:rsidRDefault="009E2C5C" w:rsidP="009E2C5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color w:val="000000"/>
                <w:sz w:val="28"/>
                <w:szCs w:val="28"/>
                <w:lang w:eastAsia="en-US"/>
              </w:rPr>
              <w:t>– навыками эффективного обучения;</w:t>
            </w:r>
          </w:p>
          <w:p w14:paraId="66B15DA1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color w:val="000000"/>
                <w:sz w:val="28"/>
                <w:szCs w:val="28"/>
                <w:lang w:eastAsia="en-US"/>
              </w:rPr>
              <w:t>– критериями оценки результатов обучения.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3E3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sz w:val="28"/>
                <w:szCs w:val="28"/>
                <w:lang w:eastAsia="en-US"/>
              </w:rPr>
              <w:t>Устный опрос</w:t>
            </w:r>
          </w:p>
          <w:p w14:paraId="6D0A829B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sz w:val="28"/>
                <w:szCs w:val="28"/>
                <w:lang w:eastAsia="en-US"/>
              </w:rPr>
              <w:t>Тестирование</w:t>
            </w:r>
          </w:p>
          <w:p w14:paraId="474157AA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sz w:val="28"/>
                <w:szCs w:val="28"/>
                <w:lang w:eastAsia="en-US"/>
              </w:rPr>
              <w:t>Творческие проблемные задания</w:t>
            </w:r>
          </w:p>
          <w:p w14:paraId="30CCE934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73D94">
              <w:rPr>
                <w:rFonts w:eastAsia="Calibri"/>
                <w:sz w:val="28"/>
                <w:szCs w:val="28"/>
                <w:lang w:eastAsia="en-US"/>
              </w:rPr>
              <w:t>Исследовательские задания</w:t>
            </w:r>
          </w:p>
          <w:p w14:paraId="401B3E91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3C0FDF" w14:textId="77777777" w:rsidR="009E2C5C" w:rsidRPr="00573D94" w:rsidRDefault="009E2C5C" w:rsidP="009E2C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B3A31C3" w14:textId="35F82F38" w:rsidR="00641339" w:rsidRDefault="00641339" w:rsidP="0092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sectPr w:rsidR="00641339" w:rsidSect="0064133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F31F" w14:textId="77777777" w:rsidR="00171969" w:rsidRDefault="00171969" w:rsidP="00DC353B">
      <w:r>
        <w:separator/>
      </w:r>
    </w:p>
  </w:endnote>
  <w:endnote w:type="continuationSeparator" w:id="0">
    <w:p w14:paraId="3E47248B" w14:textId="77777777" w:rsidR="00171969" w:rsidRDefault="00171969" w:rsidP="00DC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245133"/>
      <w:docPartObj>
        <w:docPartGallery w:val="Page Numbers (Bottom of Page)"/>
        <w:docPartUnique/>
      </w:docPartObj>
    </w:sdtPr>
    <w:sdtContent>
      <w:p w14:paraId="04A69F79" w14:textId="54F6828E" w:rsidR="0080005A" w:rsidRDefault="008000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C31">
          <w:rPr>
            <w:noProof/>
          </w:rPr>
          <w:t>6</w:t>
        </w:r>
        <w:r>
          <w:fldChar w:fldCharType="end"/>
        </w:r>
      </w:p>
    </w:sdtContent>
  </w:sdt>
  <w:p w14:paraId="784D8D51" w14:textId="77777777" w:rsidR="0080005A" w:rsidRDefault="008000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4478" w14:textId="77777777" w:rsidR="00171969" w:rsidRDefault="00171969" w:rsidP="00DC353B">
      <w:r>
        <w:separator/>
      </w:r>
    </w:p>
  </w:footnote>
  <w:footnote w:type="continuationSeparator" w:id="0">
    <w:p w14:paraId="3F21C722" w14:textId="77777777" w:rsidR="00171969" w:rsidRDefault="00171969" w:rsidP="00DC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100"/>
    <w:multiLevelType w:val="hybridMultilevel"/>
    <w:tmpl w:val="3C96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B13"/>
    <w:multiLevelType w:val="multilevel"/>
    <w:tmpl w:val="701ECB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326168"/>
    <w:multiLevelType w:val="multilevel"/>
    <w:tmpl w:val="C63C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932107"/>
    <w:multiLevelType w:val="multilevel"/>
    <w:tmpl w:val="848C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EF19B5"/>
    <w:multiLevelType w:val="multilevel"/>
    <w:tmpl w:val="E9C265D8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4D6448EE"/>
    <w:multiLevelType w:val="multilevel"/>
    <w:tmpl w:val="1F1E2F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B11194"/>
    <w:multiLevelType w:val="multilevel"/>
    <w:tmpl w:val="142AED2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333917097">
    <w:abstractNumId w:val="2"/>
  </w:num>
  <w:num w:numId="2" w16cid:durableId="1069157520">
    <w:abstractNumId w:val="3"/>
  </w:num>
  <w:num w:numId="3" w16cid:durableId="1179923729">
    <w:abstractNumId w:val="4"/>
  </w:num>
  <w:num w:numId="4" w16cid:durableId="556236463">
    <w:abstractNumId w:val="5"/>
  </w:num>
  <w:num w:numId="5" w16cid:durableId="784621691">
    <w:abstractNumId w:val="6"/>
  </w:num>
  <w:num w:numId="6" w16cid:durableId="69080235">
    <w:abstractNumId w:val="1"/>
  </w:num>
  <w:num w:numId="7" w16cid:durableId="162491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339"/>
    <w:rsid w:val="000078E4"/>
    <w:rsid w:val="00036D6C"/>
    <w:rsid w:val="00072A21"/>
    <w:rsid w:val="00147047"/>
    <w:rsid w:val="0016580D"/>
    <w:rsid w:val="00171969"/>
    <w:rsid w:val="001E2B86"/>
    <w:rsid w:val="0023500C"/>
    <w:rsid w:val="0034246A"/>
    <w:rsid w:val="00343895"/>
    <w:rsid w:val="004560FE"/>
    <w:rsid w:val="004766C5"/>
    <w:rsid w:val="004D5E5A"/>
    <w:rsid w:val="00573D94"/>
    <w:rsid w:val="005E408C"/>
    <w:rsid w:val="005F060B"/>
    <w:rsid w:val="00641339"/>
    <w:rsid w:val="006462D2"/>
    <w:rsid w:val="00751C31"/>
    <w:rsid w:val="00760696"/>
    <w:rsid w:val="007B562E"/>
    <w:rsid w:val="0080005A"/>
    <w:rsid w:val="008A73E2"/>
    <w:rsid w:val="009258D3"/>
    <w:rsid w:val="009769B9"/>
    <w:rsid w:val="009C5333"/>
    <w:rsid w:val="009E2C5C"/>
    <w:rsid w:val="00B5046C"/>
    <w:rsid w:val="00BC54E8"/>
    <w:rsid w:val="00BE1C33"/>
    <w:rsid w:val="00BF134A"/>
    <w:rsid w:val="00D24CCE"/>
    <w:rsid w:val="00D87C59"/>
    <w:rsid w:val="00DA5AA0"/>
    <w:rsid w:val="00DC353B"/>
    <w:rsid w:val="00ED2D53"/>
    <w:rsid w:val="00F37EFE"/>
    <w:rsid w:val="00F834AC"/>
    <w:rsid w:val="00FB6F93"/>
    <w:rsid w:val="00FC598C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6F78"/>
  <w15:docId w15:val="{66439BF6-D115-4111-BBA3-3D93688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B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97846"/>
    <w:pPr>
      <w:keepNext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EE4BD8"/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выноски Знак"/>
    <w:basedOn w:val="a0"/>
    <w:uiPriority w:val="99"/>
    <w:semiHidden/>
    <w:qFormat/>
    <w:rsid w:val="00EE4B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qFormat/>
    <w:rsid w:val="00A018C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A018C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qFormat/>
    <w:rsid w:val="00A018C0"/>
    <w:rPr>
      <w:rFonts w:ascii="Corbel" w:hAnsi="Corbel" w:cs="Corbel"/>
      <w:sz w:val="20"/>
      <w:szCs w:val="20"/>
    </w:rPr>
  </w:style>
  <w:style w:type="character" w:customStyle="1" w:styleId="FontStyle11">
    <w:name w:val="Font Style11"/>
    <w:basedOn w:val="a0"/>
    <w:uiPriority w:val="99"/>
    <w:qFormat/>
    <w:rsid w:val="00A018C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qFormat/>
    <w:rsid w:val="00A018C0"/>
  </w:style>
  <w:style w:type="character" w:customStyle="1" w:styleId="10">
    <w:name w:val="Заголовок 1 Знак"/>
    <w:basedOn w:val="a0"/>
    <w:link w:val="1"/>
    <w:qFormat/>
    <w:rsid w:val="0059784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59784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641339"/>
    <w:rPr>
      <w:color w:val="00000A"/>
    </w:rPr>
  </w:style>
  <w:style w:type="character" w:customStyle="1" w:styleId="ListLabel2">
    <w:name w:val="ListLabel 2"/>
    <w:qFormat/>
    <w:rsid w:val="00641339"/>
    <w:rPr>
      <w:rFonts w:cs="Courier New"/>
    </w:rPr>
  </w:style>
  <w:style w:type="paragraph" w:customStyle="1" w:styleId="11">
    <w:name w:val="Заголовок1"/>
    <w:basedOn w:val="a"/>
    <w:next w:val="a5"/>
    <w:qFormat/>
    <w:rsid w:val="006413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41339"/>
    <w:pPr>
      <w:spacing w:after="140" w:line="288" w:lineRule="auto"/>
    </w:pPr>
  </w:style>
  <w:style w:type="paragraph" w:styleId="a6">
    <w:name w:val="List"/>
    <w:basedOn w:val="a5"/>
    <w:rsid w:val="00641339"/>
    <w:rPr>
      <w:rFonts w:cs="Mangal"/>
    </w:rPr>
  </w:style>
  <w:style w:type="paragraph" w:styleId="a7">
    <w:name w:val="Title"/>
    <w:basedOn w:val="a"/>
    <w:rsid w:val="00641339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41339"/>
    <w:pPr>
      <w:suppressLineNumbers/>
    </w:pPr>
    <w:rPr>
      <w:rFonts w:cs="Mangal"/>
    </w:rPr>
  </w:style>
  <w:style w:type="paragraph" w:styleId="a9">
    <w:name w:val="Plain Text"/>
    <w:basedOn w:val="a"/>
    <w:uiPriority w:val="99"/>
    <w:qFormat/>
    <w:rsid w:val="00EE4BD8"/>
    <w:rPr>
      <w:rFonts w:ascii="Consolas" w:eastAsia="Calibri" w:hAnsi="Consolas"/>
      <w:sz w:val="21"/>
      <w:szCs w:val="21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EE4BD8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EE4BD8"/>
    <w:pPr>
      <w:spacing w:beforeAutospacing="1" w:afterAutospacing="1"/>
    </w:pPr>
  </w:style>
  <w:style w:type="paragraph" w:customStyle="1" w:styleId="Style2">
    <w:name w:val="Style2"/>
    <w:basedOn w:val="a"/>
    <w:uiPriority w:val="99"/>
    <w:qFormat/>
    <w:rsid w:val="00A018C0"/>
    <w:pPr>
      <w:widowControl w:val="0"/>
      <w:spacing w:line="245" w:lineRule="exact"/>
      <w:ind w:firstLine="283"/>
      <w:jc w:val="both"/>
    </w:pPr>
  </w:style>
  <w:style w:type="paragraph" w:customStyle="1" w:styleId="Style3">
    <w:name w:val="Style3"/>
    <w:basedOn w:val="a"/>
    <w:uiPriority w:val="99"/>
    <w:qFormat/>
    <w:rsid w:val="00A018C0"/>
    <w:pPr>
      <w:widowControl w:val="0"/>
      <w:spacing w:line="216" w:lineRule="exact"/>
      <w:ind w:firstLine="307"/>
      <w:jc w:val="both"/>
    </w:pPr>
  </w:style>
  <w:style w:type="paragraph" w:customStyle="1" w:styleId="Style1">
    <w:name w:val="Style1"/>
    <w:basedOn w:val="a"/>
    <w:uiPriority w:val="99"/>
    <w:qFormat/>
    <w:rsid w:val="00A018C0"/>
    <w:pPr>
      <w:widowControl w:val="0"/>
      <w:spacing w:line="245" w:lineRule="exact"/>
      <w:jc w:val="both"/>
    </w:pPr>
  </w:style>
  <w:style w:type="paragraph" w:styleId="ac">
    <w:name w:val="header"/>
    <w:basedOn w:val="a"/>
    <w:link w:val="ad"/>
    <w:uiPriority w:val="99"/>
    <w:unhideWhenUsed/>
    <w:rsid w:val="00DC35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5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5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E2C5C"/>
    <w:pPr>
      <w:spacing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agogics-boo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7E76-3DEA-4AE8-B4A5-BC9ABD63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Прокудина</cp:lastModifiedBy>
  <cp:revision>13</cp:revision>
  <cp:lastPrinted>2020-12-30T06:48:00Z</cp:lastPrinted>
  <dcterms:created xsi:type="dcterms:W3CDTF">2020-12-08T12:39:00Z</dcterms:created>
  <dcterms:modified xsi:type="dcterms:W3CDTF">2022-11-05T19:49:00Z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