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3" w:rsidRDefault="001F58B3">
      <w:pPr>
        <w:spacing w:after="0" w:line="240" w:lineRule="auto"/>
        <w:rPr>
          <w:color w:val="000000"/>
          <w:sz w:val="24"/>
          <w:szCs w:val="24"/>
        </w:rPr>
      </w:pPr>
    </w:p>
    <w:p w:rsidR="001F58B3" w:rsidRDefault="001F58B3">
      <w:pPr>
        <w:spacing w:after="0" w:line="240" w:lineRule="auto"/>
        <w:rPr>
          <w:color w:val="000000"/>
          <w:sz w:val="24"/>
          <w:szCs w:val="24"/>
        </w:rPr>
      </w:pPr>
    </w:p>
    <w:p w:rsidR="001F58B3" w:rsidRDefault="001F58B3" w:rsidP="001F58B3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-361950</wp:posOffset>
            </wp:positionV>
            <wp:extent cx="3048000" cy="1790700"/>
            <wp:effectExtent l="19050" t="0" r="0" b="0"/>
            <wp:wrapNone/>
            <wp:docPr id="6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8B3" w:rsidRDefault="001F58B3" w:rsidP="001F58B3">
      <w:pPr>
        <w:spacing w:after="0"/>
        <w:jc w:val="right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 xml:space="preserve">      </w:t>
      </w:r>
    </w:p>
    <w:p w:rsidR="001F58B3" w:rsidRDefault="001F58B3" w:rsidP="001F58B3">
      <w:pPr>
        <w:spacing w:after="0"/>
        <w:jc w:val="right"/>
        <w:rPr>
          <w:rFonts w:ascii="Times New Roman" w:hAnsi="Times New Roman" w:cs="Times New Roman"/>
        </w:rPr>
      </w:pPr>
    </w:p>
    <w:p w:rsidR="001F58B3" w:rsidRPr="002F5AB8" w:rsidRDefault="001F58B3" w:rsidP="001F58B3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1F58B3" w:rsidRPr="002F5AB8" w:rsidRDefault="001F58B3" w:rsidP="001F58B3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</w:t>
      </w:r>
      <w:r w:rsidRPr="002F5AB8">
        <w:rPr>
          <w:rFonts w:ascii="Times New Roman" w:hAnsi="Times New Roman" w:cs="Times New Roman"/>
        </w:rPr>
        <w:t>ектор СКГИИ</w:t>
      </w:r>
    </w:p>
    <w:p w:rsidR="001F58B3" w:rsidRPr="002F5AB8" w:rsidRDefault="001F58B3" w:rsidP="001F58B3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1F58B3" w:rsidRPr="002F5AB8" w:rsidRDefault="001F58B3" w:rsidP="001F5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2022</w:t>
      </w:r>
      <w:r w:rsidRPr="002F5AB8">
        <w:rPr>
          <w:rFonts w:ascii="Times New Roman" w:hAnsi="Times New Roman" w:cs="Times New Roman"/>
        </w:rPr>
        <w:t>г.</w:t>
      </w:r>
    </w:p>
    <w:p w:rsidR="001F58B3" w:rsidRPr="002F5AB8" w:rsidRDefault="001F58B3" w:rsidP="001F58B3">
      <w:pPr>
        <w:spacing w:after="0"/>
        <w:rPr>
          <w:rFonts w:ascii="Times New Roman" w:hAnsi="Times New Roman" w:cs="Times New Roman"/>
        </w:rPr>
      </w:pPr>
    </w:p>
    <w:p w:rsidR="001F58B3" w:rsidRPr="002F5AB8" w:rsidRDefault="001F58B3" w:rsidP="001F58B3">
      <w:pPr>
        <w:spacing w:after="0"/>
        <w:jc w:val="center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СПИСОК</w:t>
      </w:r>
    </w:p>
    <w:p w:rsidR="001F58B3" w:rsidRPr="002F5AB8" w:rsidRDefault="001F58B3" w:rsidP="001F58B3">
      <w:pPr>
        <w:spacing w:after="0"/>
        <w:jc w:val="center"/>
        <w:rPr>
          <w:rFonts w:ascii="Times New Roman" w:hAnsi="Times New Roman" w:cs="Times New Roman"/>
          <w:b/>
        </w:rPr>
      </w:pPr>
      <w:r w:rsidRPr="002F5AB8">
        <w:rPr>
          <w:rFonts w:ascii="Times New Roman" w:hAnsi="Times New Roman" w:cs="Times New Roman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2F5AB8">
        <w:rPr>
          <w:rFonts w:ascii="Times New Roman" w:hAnsi="Times New Roman" w:cs="Times New Roman"/>
          <w:b/>
        </w:rPr>
        <w:t>по программам высшего образования:</w:t>
      </w:r>
    </w:p>
    <w:p w:rsidR="001F58B3" w:rsidRDefault="001F58B3">
      <w:pPr>
        <w:spacing w:after="0" w:line="240" w:lineRule="auto"/>
        <w:rPr>
          <w:color w:val="000000"/>
          <w:sz w:val="24"/>
          <w:szCs w:val="24"/>
        </w:rPr>
      </w:pPr>
    </w:p>
    <w:p w:rsidR="0047107C" w:rsidRPr="001F58B3" w:rsidRDefault="001F58B3" w:rsidP="001F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53.05.04 - Музыкально-театральное искусство</w:t>
      </w:r>
    </w:p>
    <w:p w:rsidR="0047107C" w:rsidRPr="001F58B3" w:rsidRDefault="001F58B3" w:rsidP="001F58B3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602"/>
        <w:gridCol w:w="660"/>
        <w:gridCol w:w="809"/>
        <w:gridCol w:w="809"/>
        <w:gridCol w:w="1419"/>
        <w:gridCol w:w="1204"/>
        <w:gridCol w:w="834"/>
        <w:gridCol w:w="881"/>
        <w:gridCol w:w="1121"/>
        <w:gridCol w:w="808"/>
        <w:gridCol w:w="1524"/>
        <w:gridCol w:w="1138"/>
        <w:gridCol w:w="1416"/>
      </w:tblGrid>
      <w:tr w:rsidR="0047107C" w:rsidRPr="001F58B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47107C" w:rsidRPr="001F58B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(МТИ)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(МТИ)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144-258-768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93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168-127-704 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67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DG44TKN8C9NAR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155-293-980 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67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138-047-194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. 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81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. 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07C" w:rsidRPr="001F58B3" w:rsidRDefault="0047107C">
      <w:pPr>
        <w:rPr>
          <w:rFonts w:ascii="Times New Roman" w:hAnsi="Times New Roman" w:cs="Times New Roman"/>
          <w:sz w:val="18"/>
          <w:szCs w:val="18"/>
        </w:rPr>
      </w:pPr>
    </w:p>
    <w:p w:rsidR="0047107C" w:rsidRPr="001F58B3" w:rsidRDefault="001F58B3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</w:p>
    <w:p w:rsidR="0047107C" w:rsidRPr="001F58B3" w:rsidRDefault="001F58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58B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F58B3">
        <w:rPr>
          <w:rFonts w:ascii="Times New Roman" w:cs="Times New Roman"/>
          <w:color w:val="000000"/>
          <w:sz w:val="18"/>
          <w:szCs w:val="18"/>
        </w:rPr>
        <w:t>﻿</w:t>
      </w:r>
      <w:r w:rsidRPr="001F5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602"/>
        <w:gridCol w:w="660"/>
        <w:gridCol w:w="809"/>
        <w:gridCol w:w="809"/>
        <w:gridCol w:w="1419"/>
        <w:gridCol w:w="1204"/>
        <w:gridCol w:w="834"/>
        <w:gridCol w:w="881"/>
        <w:gridCol w:w="1121"/>
        <w:gridCol w:w="808"/>
        <w:gridCol w:w="1524"/>
        <w:gridCol w:w="1138"/>
        <w:gridCol w:w="1416"/>
      </w:tblGrid>
      <w:tr w:rsidR="0047107C" w:rsidRPr="001F58B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47107C" w:rsidRPr="001F58B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(МТИ)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(МТИ)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155-293-980 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67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8B3" w:rsidRDefault="001F58B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7107C" w:rsidRPr="001F58B3" w:rsidRDefault="001F58B3" w:rsidP="001F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53.05.01 - Искусство концертного исполнительства</w:t>
      </w:r>
    </w:p>
    <w:p w:rsidR="0047107C" w:rsidRPr="001F58B3" w:rsidRDefault="001F58B3" w:rsidP="001F58B3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1F58B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F58B3">
        <w:rPr>
          <w:rFonts w:ascii="Times New Roman" w:cs="Times New Roman"/>
          <w:color w:val="000000"/>
          <w:sz w:val="18"/>
          <w:szCs w:val="18"/>
        </w:rPr>
        <w:t>﻿</w:t>
      </w:r>
      <w:r w:rsidRPr="001F5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603"/>
        <w:gridCol w:w="661"/>
        <w:gridCol w:w="809"/>
        <w:gridCol w:w="809"/>
        <w:gridCol w:w="1418"/>
        <w:gridCol w:w="1203"/>
        <w:gridCol w:w="834"/>
        <w:gridCol w:w="881"/>
        <w:gridCol w:w="1121"/>
        <w:gridCol w:w="808"/>
        <w:gridCol w:w="1524"/>
        <w:gridCol w:w="1138"/>
        <w:gridCol w:w="1416"/>
      </w:tblGrid>
      <w:tr w:rsidR="0047107C" w:rsidRPr="001F58B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47107C" w:rsidRPr="001F58B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(ИКИ)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(ИКИ)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145-440-477 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138-167-924 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171-998-670 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84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169-575-519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58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. 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. 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76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201-108-694 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76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139-980-481 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74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151-216-114 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74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07C" w:rsidRPr="001F58B3" w:rsidRDefault="0047107C">
      <w:pPr>
        <w:rPr>
          <w:rFonts w:ascii="Times New Roman" w:hAnsi="Times New Roman" w:cs="Times New Roman"/>
          <w:sz w:val="18"/>
          <w:szCs w:val="18"/>
        </w:rPr>
      </w:pPr>
    </w:p>
    <w:p w:rsidR="0047107C" w:rsidRPr="001F58B3" w:rsidRDefault="001F58B3" w:rsidP="001F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55.05.01 - Режиссура кино и телевидения</w:t>
      </w:r>
    </w:p>
    <w:p w:rsidR="0047107C" w:rsidRPr="001F58B3" w:rsidRDefault="001F58B3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bookmarkStart w:id="0" w:name="OLE_LINK6"/>
      <w:bookmarkStart w:id="1" w:name="OLE_LINK5"/>
      <w:bookmarkEnd w:id="0"/>
      <w:bookmarkEnd w:id="1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</w:t>
      </w:r>
      <w:r w:rsidRPr="001F5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бюджета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932"/>
        <w:gridCol w:w="660"/>
        <w:gridCol w:w="857"/>
        <w:gridCol w:w="858"/>
        <w:gridCol w:w="1438"/>
        <w:gridCol w:w="1223"/>
        <w:gridCol w:w="907"/>
        <w:gridCol w:w="1135"/>
        <w:gridCol w:w="831"/>
        <w:gridCol w:w="1568"/>
        <w:gridCol w:w="1183"/>
        <w:gridCol w:w="1634"/>
      </w:tblGrid>
      <w:tr w:rsidR="0047107C" w:rsidRPr="001F58B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</w:t>
            </w: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выбывания из конкурса)</w:t>
            </w:r>
          </w:p>
        </w:tc>
      </w:tr>
      <w:tr w:rsidR="0047107C" w:rsidRPr="001F58B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(РТВ)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(РТВ)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151-625-114 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170-558-670 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143-392-716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96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Обяз-во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пред-ия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оригиналов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165-337-193 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142-476-314 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93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200-144-587 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51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155-293-980 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07C" w:rsidRPr="001F58B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150-822-144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1F5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8B3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07C" w:rsidRPr="001F58B3" w:rsidRDefault="004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07C" w:rsidRPr="001F58B3" w:rsidRDefault="0047107C">
      <w:pPr>
        <w:rPr>
          <w:rFonts w:ascii="Times New Roman" w:hAnsi="Times New Roman" w:cs="Times New Roman"/>
          <w:sz w:val="18"/>
          <w:szCs w:val="18"/>
        </w:rPr>
      </w:pPr>
    </w:p>
    <w:sectPr w:rsidR="0047107C" w:rsidRPr="001F58B3" w:rsidSect="0047107C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FE"/>
    <w:multiLevelType w:val="hybridMultilevel"/>
    <w:tmpl w:val="6ABC0DAA"/>
    <w:lvl w:ilvl="0" w:tplc="5202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47B7C"/>
    <w:multiLevelType w:val="hybridMultilevel"/>
    <w:tmpl w:val="3D1494E0"/>
    <w:lvl w:ilvl="0" w:tplc="87473552">
      <w:start w:val="1"/>
      <w:numFmt w:val="decimal"/>
      <w:lvlText w:val="%1."/>
      <w:lvlJc w:val="left"/>
      <w:pPr>
        <w:ind w:left="720" w:hanging="360"/>
      </w:pPr>
    </w:lvl>
    <w:lvl w:ilvl="1" w:tplc="87473552" w:tentative="1">
      <w:start w:val="1"/>
      <w:numFmt w:val="lowerLetter"/>
      <w:lvlText w:val="%2."/>
      <w:lvlJc w:val="left"/>
      <w:pPr>
        <w:ind w:left="1440" w:hanging="360"/>
      </w:pPr>
    </w:lvl>
    <w:lvl w:ilvl="2" w:tplc="87473552" w:tentative="1">
      <w:start w:val="1"/>
      <w:numFmt w:val="lowerRoman"/>
      <w:lvlText w:val="%3."/>
      <w:lvlJc w:val="right"/>
      <w:pPr>
        <w:ind w:left="2160" w:hanging="180"/>
      </w:pPr>
    </w:lvl>
    <w:lvl w:ilvl="3" w:tplc="87473552" w:tentative="1">
      <w:start w:val="1"/>
      <w:numFmt w:val="decimal"/>
      <w:lvlText w:val="%4."/>
      <w:lvlJc w:val="left"/>
      <w:pPr>
        <w:ind w:left="2880" w:hanging="360"/>
      </w:pPr>
    </w:lvl>
    <w:lvl w:ilvl="4" w:tplc="87473552" w:tentative="1">
      <w:start w:val="1"/>
      <w:numFmt w:val="lowerLetter"/>
      <w:lvlText w:val="%5."/>
      <w:lvlJc w:val="left"/>
      <w:pPr>
        <w:ind w:left="3600" w:hanging="360"/>
      </w:pPr>
    </w:lvl>
    <w:lvl w:ilvl="5" w:tplc="87473552" w:tentative="1">
      <w:start w:val="1"/>
      <w:numFmt w:val="lowerRoman"/>
      <w:lvlText w:val="%6."/>
      <w:lvlJc w:val="right"/>
      <w:pPr>
        <w:ind w:left="4320" w:hanging="180"/>
      </w:pPr>
    </w:lvl>
    <w:lvl w:ilvl="6" w:tplc="87473552" w:tentative="1">
      <w:start w:val="1"/>
      <w:numFmt w:val="decimal"/>
      <w:lvlText w:val="%7."/>
      <w:lvlJc w:val="left"/>
      <w:pPr>
        <w:ind w:left="5040" w:hanging="360"/>
      </w:pPr>
    </w:lvl>
    <w:lvl w:ilvl="7" w:tplc="87473552" w:tentative="1">
      <w:start w:val="1"/>
      <w:numFmt w:val="lowerLetter"/>
      <w:lvlText w:val="%8."/>
      <w:lvlJc w:val="left"/>
      <w:pPr>
        <w:ind w:left="5760" w:hanging="360"/>
      </w:pPr>
    </w:lvl>
    <w:lvl w:ilvl="8" w:tplc="87473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7C"/>
    <w:rsid w:val="001F58B3"/>
    <w:rsid w:val="004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710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7107C"/>
    <w:pPr>
      <w:spacing w:after="140"/>
    </w:pPr>
  </w:style>
  <w:style w:type="paragraph" w:styleId="a5">
    <w:name w:val="List"/>
    <w:basedOn w:val="a4"/>
    <w:rsid w:val="0047107C"/>
    <w:rPr>
      <w:rFonts w:cs="Lohit Devanagari"/>
    </w:rPr>
  </w:style>
  <w:style w:type="paragraph" w:customStyle="1" w:styleId="Caption">
    <w:name w:val="Caption"/>
    <w:basedOn w:val="a"/>
    <w:qFormat/>
    <w:rsid w:val="004710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7107C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47107C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710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727</Words>
  <Characters>4145</Characters>
  <Application>Microsoft Office Word</Application>
  <DocSecurity>0</DocSecurity>
  <Lines>34</Lines>
  <Paragraphs>9</Paragraphs>
  <ScaleCrop>false</ScaleCrop>
  <Company>diakov.net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камерный</cp:lastModifiedBy>
  <cp:revision>35</cp:revision>
  <dcterms:created xsi:type="dcterms:W3CDTF">2018-07-05T12:53:00Z</dcterms:created>
  <dcterms:modified xsi:type="dcterms:W3CDTF">2022-07-27T11:55:00Z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